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272B46" w:rsidRDefault="00095930" w:rsidP="00E658D2">
      <w:pPr>
        <w:spacing w:line="360" w:lineRule="exact"/>
        <w:ind w:right="2268"/>
        <w:jc w:val="both"/>
        <w:rPr>
          <w:rFonts w:ascii="Arial" w:hAnsi="Arial" w:cs="Arial"/>
          <w:b/>
          <w:sz w:val="28"/>
          <w:szCs w:val="28"/>
        </w:rPr>
      </w:pPr>
      <w:r>
        <w:rPr>
          <w:rFonts w:ascii="Arial" w:hAnsi="Arial" w:cs="Arial"/>
          <w:b/>
          <w:sz w:val="28"/>
          <w:szCs w:val="28"/>
        </w:rPr>
        <w:t>Bierlogistik</w:t>
      </w:r>
      <w:r w:rsidR="00B1487F">
        <w:rPr>
          <w:rFonts w:ascii="Arial" w:hAnsi="Arial" w:cs="Arial"/>
          <w:b/>
          <w:sz w:val="28"/>
          <w:szCs w:val="28"/>
        </w:rPr>
        <w:t xml:space="preserve"> digital: Mit dem</w:t>
      </w:r>
      <w:r w:rsidR="00811072" w:rsidRPr="00811072">
        <w:rPr>
          <w:rFonts w:ascii="Arial" w:hAnsi="Arial" w:cs="Arial"/>
          <w:b/>
          <w:sz w:val="28"/>
          <w:szCs w:val="28"/>
        </w:rPr>
        <w:t xml:space="preserve"> logistische</w:t>
      </w:r>
      <w:r w:rsidR="00B1487F">
        <w:rPr>
          <w:rFonts w:ascii="Arial" w:hAnsi="Arial" w:cs="Arial"/>
          <w:b/>
          <w:sz w:val="28"/>
          <w:szCs w:val="28"/>
        </w:rPr>
        <w:t>n</w:t>
      </w:r>
      <w:r w:rsidR="00811072" w:rsidRPr="00811072">
        <w:rPr>
          <w:rFonts w:ascii="Arial" w:hAnsi="Arial" w:cs="Arial"/>
          <w:b/>
          <w:sz w:val="28"/>
          <w:szCs w:val="28"/>
        </w:rPr>
        <w:t xml:space="preserve"> Leitstand in der </w:t>
      </w:r>
      <w:proofErr w:type="spellStart"/>
      <w:r w:rsidR="00811072" w:rsidRPr="00811072">
        <w:rPr>
          <w:rFonts w:ascii="Arial" w:hAnsi="Arial" w:cs="Arial"/>
          <w:b/>
          <w:sz w:val="28"/>
          <w:szCs w:val="28"/>
        </w:rPr>
        <w:t>Bierwelt</w:t>
      </w:r>
      <w:proofErr w:type="spellEnd"/>
      <w:r w:rsidR="00B1487F">
        <w:rPr>
          <w:rFonts w:ascii="Arial" w:hAnsi="Arial" w:cs="Arial"/>
          <w:b/>
          <w:sz w:val="28"/>
          <w:szCs w:val="28"/>
        </w:rPr>
        <w:t xml:space="preserve"> Fahrt aufnehmen</w:t>
      </w:r>
      <w:r w:rsidR="00B91D00" w:rsidRPr="007D49F3">
        <w:rPr>
          <w:rFonts w:ascii="Arial" w:hAnsi="Arial" w:cs="Arial"/>
          <w:b/>
          <w:noProof/>
          <w:sz w:val="28"/>
          <w:szCs w:val="28"/>
        </w:rPr>
        <mc:AlternateContent>
          <mc:Choice Requires="wps">
            <w:drawing>
              <wp:anchor distT="0" distB="0" distL="114300" distR="114300" simplePos="0" relativeHeight="251659264" behindDoc="0" locked="0" layoutInCell="1" allowOverlap="1" wp14:anchorId="1E8C8929" wp14:editId="1076B367">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r w:rsidR="008C0203">
                              <w:rPr>
                                <w:rFonts w:ascii="Arial" w:hAnsi="Arial" w:cs="Arial"/>
                                <w:b/>
                                <w:color w:val="838383"/>
                                <w:sz w:val="16"/>
                                <w:szCs w:val="18"/>
                              </w:rPr>
                              <w:t>in</w:t>
                            </w:r>
                          </w:p>
                          <w:p w:rsidR="003E1EC0" w:rsidRDefault="001456D7" w:rsidP="001A5D53">
                            <w:pPr>
                              <w:rPr>
                                <w:rFonts w:ascii="Arial" w:hAnsi="Arial" w:cs="Arial"/>
                                <w:color w:val="838383"/>
                                <w:sz w:val="16"/>
                                <w:szCs w:val="18"/>
                              </w:rPr>
                            </w:pPr>
                            <w:r>
                              <w:rPr>
                                <w:rFonts w:ascii="Arial" w:hAnsi="Arial" w:cs="Arial"/>
                                <w:color w:val="838383"/>
                                <w:sz w:val="16"/>
                                <w:szCs w:val="18"/>
                              </w:rPr>
                              <w:t>Simone Bogner</w:t>
                            </w:r>
                            <w:r w:rsidR="005F206B" w:rsidRPr="00FF3341">
                              <w:rPr>
                                <w:rFonts w:ascii="Arial" w:hAnsi="Arial" w:cs="Arial"/>
                                <w:color w:val="838383"/>
                                <w:sz w:val="16"/>
                                <w:szCs w:val="18"/>
                              </w:rPr>
                              <w:br/>
                            </w:r>
                            <w:r w:rsidR="00ED17C1"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884A72">
                              <w:rPr>
                                <w:rFonts w:ascii="Arial" w:hAnsi="Arial" w:cs="Arial"/>
                                <w:color w:val="838383"/>
                                <w:sz w:val="16"/>
                                <w:szCs w:val="18"/>
                                <w:lang w:val="en-US"/>
                              </w:rPr>
                              <w:t xml:space="preserve">Tel. </w:t>
                            </w:r>
                            <w:r w:rsidRPr="00884A72">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r w:rsidR="008C0203">
                        <w:rPr>
                          <w:rFonts w:ascii="Arial" w:hAnsi="Arial" w:cs="Arial"/>
                          <w:b/>
                          <w:color w:val="838383"/>
                          <w:sz w:val="16"/>
                          <w:szCs w:val="18"/>
                        </w:rPr>
                        <w:t>in</w:t>
                      </w:r>
                    </w:p>
                    <w:p w:rsidR="003E1EC0" w:rsidRDefault="001456D7" w:rsidP="001A5D53">
                      <w:pPr>
                        <w:rPr>
                          <w:rFonts w:ascii="Arial" w:hAnsi="Arial" w:cs="Arial"/>
                          <w:color w:val="838383"/>
                          <w:sz w:val="16"/>
                          <w:szCs w:val="18"/>
                        </w:rPr>
                      </w:pPr>
                      <w:r>
                        <w:rPr>
                          <w:rFonts w:ascii="Arial" w:hAnsi="Arial" w:cs="Arial"/>
                          <w:color w:val="838383"/>
                          <w:sz w:val="16"/>
                          <w:szCs w:val="18"/>
                        </w:rPr>
                        <w:t>Simone Bogner</w:t>
                      </w:r>
                      <w:r w:rsidR="005F206B" w:rsidRPr="00FF3341">
                        <w:rPr>
                          <w:rFonts w:ascii="Arial" w:hAnsi="Arial" w:cs="Arial"/>
                          <w:color w:val="838383"/>
                          <w:sz w:val="16"/>
                          <w:szCs w:val="18"/>
                        </w:rPr>
                        <w:br/>
                      </w:r>
                      <w:r w:rsidR="00ED17C1"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884A72">
                        <w:rPr>
                          <w:rFonts w:ascii="Arial" w:hAnsi="Arial" w:cs="Arial"/>
                          <w:color w:val="838383"/>
                          <w:sz w:val="16"/>
                          <w:szCs w:val="18"/>
                          <w:lang w:val="en-US"/>
                        </w:rPr>
                        <w:t xml:space="preserve">Tel. </w:t>
                      </w:r>
                      <w:r w:rsidRPr="00884A72">
                        <w:rPr>
                          <w:rFonts w:ascii="Arial" w:hAnsi="Arial" w:cs="Arial"/>
                          <w:color w:val="838383"/>
                          <w:sz w:val="16"/>
                          <w:szCs w:val="18"/>
                          <w:lang w:val="en-US"/>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p>
    <w:p w:rsidR="00EF3573" w:rsidRPr="00161EF3" w:rsidRDefault="00811072" w:rsidP="00EF3573">
      <w:pPr>
        <w:spacing w:line="300" w:lineRule="exact"/>
        <w:ind w:right="2268"/>
        <w:jc w:val="both"/>
        <w:rPr>
          <w:rFonts w:ascii="Arial" w:hAnsi="Arial" w:cs="Arial"/>
          <w:i/>
          <w:sz w:val="24"/>
          <w:szCs w:val="24"/>
        </w:rPr>
      </w:pPr>
      <w:r w:rsidRPr="00811072">
        <w:rPr>
          <w:rFonts w:ascii="Arial" w:hAnsi="Arial" w:cs="Arial"/>
          <w:i/>
          <w:sz w:val="24"/>
          <w:szCs w:val="24"/>
        </w:rPr>
        <w:t xml:space="preserve">In Echtzeit logistische Prozesse steuern und kontrollieren – der digitale Leitstand in der </w:t>
      </w:r>
      <w:r w:rsidR="00E8518E">
        <w:rPr>
          <w:rFonts w:ascii="Arial" w:hAnsi="Arial" w:cs="Arial"/>
          <w:i/>
          <w:sz w:val="24"/>
          <w:szCs w:val="24"/>
        </w:rPr>
        <w:t xml:space="preserve">Distribution macht das möglich, </w:t>
      </w:r>
      <w:r w:rsidRPr="00811072">
        <w:rPr>
          <w:rFonts w:ascii="Arial" w:hAnsi="Arial" w:cs="Arial"/>
          <w:i/>
          <w:sz w:val="24"/>
          <w:szCs w:val="24"/>
        </w:rPr>
        <w:t>wappnet die Brau- und Getränkebranche für die Zukunft und verschafft den entscheidenden Wettbewerbsvorteil.</w:t>
      </w:r>
    </w:p>
    <w:p w:rsidR="00267861" w:rsidRDefault="00267861" w:rsidP="00800AED">
      <w:pPr>
        <w:spacing w:line="300" w:lineRule="exact"/>
        <w:ind w:right="2268"/>
        <w:jc w:val="both"/>
        <w:rPr>
          <w:rFonts w:ascii="Arial" w:hAnsi="Arial" w:cs="Arial"/>
          <w:b/>
        </w:rPr>
      </w:pPr>
    </w:p>
    <w:p w:rsidR="00C302AF" w:rsidRPr="00C302AF" w:rsidRDefault="00F45FDD" w:rsidP="00C302AF">
      <w:pPr>
        <w:spacing w:line="300" w:lineRule="exact"/>
        <w:ind w:right="2268"/>
        <w:jc w:val="both"/>
        <w:rPr>
          <w:rFonts w:ascii="Arial" w:hAnsi="Arial" w:cs="Arial"/>
        </w:rPr>
      </w:pPr>
      <w:r w:rsidRPr="008A54F3">
        <w:rPr>
          <w:rFonts w:ascii="Arial" w:hAnsi="Arial" w:cs="Arial"/>
          <w:b/>
        </w:rPr>
        <w:t>Hallbergmoos-Münc</w:t>
      </w:r>
      <w:r w:rsidRPr="00823A14">
        <w:rPr>
          <w:rFonts w:ascii="Arial" w:hAnsi="Arial" w:cs="Arial"/>
          <w:b/>
        </w:rPr>
        <w:t xml:space="preserve">hen, </w:t>
      </w:r>
      <w:r w:rsidR="00EA59CF">
        <w:rPr>
          <w:rFonts w:ascii="Arial" w:hAnsi="Arial" w:cs="Arial"/>
          <w:b/>
        </w:rPr>
        <w:t>14</w:t>
      </w:r>
      <w:r w:rsidR="00A5309C">
        <w:rPr>
          <w:rFonts w:ascii="Arial" w:hAnsi="Arial" w:cs="Arial"/>
          <w:b/>
        </w:rPr>
        <w:t>. September</w:t>
      </w:r>
      <w:r w:rsidR="00383F5D" w:rsidRPr="00260DBF">
        <w:rPr>
          <w:rFonts w:ascii="Arial" w:hAnsi="Arial" w:cs="Arial"/>
          <w:b/>
        </w:rPr>
        <w:t xml:space="preserve"> </w:t>
      </w:r>
      <w:r w:rsidR="000B6BB7" w:rsidRPr="00260DBF">
        <w:rPr>
          <w:rFonts w:ascii="Arial" w:hAnsi="Arial" w:cs="Arial"/>
          <w:b/>
        </w:rPr>
        <w:t>201</w:t>
      </w:r>
      <w:r w:rsidR="00AF76E2" w:rsidRPr="00260DBF">
        <w:rPr>
          <w:rFonts w:ascii="Arial" w:hAnsi="Arial" w:cs="Arial"/>
          <w:b/>
        </w:rPr>
        <w:t>7</w:t>
      </w:r>
      <w:r w:rsidR="003140F6" w:rsidRPr="001646E4">
        <w:rPr>
          <w:rFonts w:ascii="Arial" w:hAnsi="Arial" w:cs="Arial"/>
          <w:i/>
        </w:rPr>
        <w:t xml:space="preserve"> </w:t>
      </w:r>
      <w:r w:rsidR="00716C06" w:rsidRPr="001646E4">
        <w:rPr>
          <w:rFonts w:ascii="Arial" w:hAnsi="Arial" w:cs="Arial"/>
          <w:i/>
        </w:rPr>
        <w:t>–</w:t>
      </w:r>
      <w:r w:rsidR="000C4C6B">
        <w:rPr>
          <w:rFonts w:ascii="Arial" w:hAnsi="Arial" w:cs="Arial"/>
        </w:rPr>
        <w:t xml:space="preserve"> </w:t>
      </w:r>
      <w:proofErr w:type="spellStart"/>
      <w:r w:rsidR="000C4C6B" w:rsidRPr="000C4C6B">
        <w:rPr>
          <w:rFonts w:ascii="Arial" w:hAnsi="Arial" w:cs="Arial"/>
        </w:rPr>
        <w:t>Oans</w:t>
      </w:r>
      <w:proofErr w:type="spellEnd"/>
      <w:r w:rsidR="000C4C6B" w:rsidRPr="000C4C6B">
        <w:rPr>
          <w:rFonts w:ascii="Arial" w:hAnsi="Arial" w:cs="Arial"/>
        </w:rPr>
        <w:t xml:space="preserve">, </w:t>
      </w:r>
      <w:proofErr w:type="spellStart"/>
      <w:r w:rsidR="000C4C6B" w:rsidRPr="000C4C6B">
        <w:rPr>
          <w:rFonts w:ascii="Arial" w:hAnsi="Arial" w:cs="Arial"/>
        </w:rPr>
        <w:t>zwoa</w:t>
      </w:r>
      <w:proofErr w:type="spellEnd"/>
      <w:r w:rsidR="000C4C6B" w:rsidRPr="000C4C6B">
        <w:rPr>
          <w:rFonts w:ascii="Arial" w:hAnsi="Arial" w:cs="Arial"/>
        </w:rPr>
        <w:t xml:space="preserve">, </w:t>
      </w:r>
      <w:proofErr w:type="spellStart"/>
      <w:r w:rsidR="000C4C6B" w:rsidRPr="000C4C6B">
        <w:rPr>
          <w:rFonts w:ascii="Arial" w:hAnsi="Arial" w:cs="Arial"/>
        </w:rPr>
        <w:t>g'suffa</w:t>
      </w:r>
      <w:proofErr w:type="spellEnd"/>
      <w:r w:rsidR="000C4C6B" w:rsidRPr="000C4C6B">
        <w:rPr>
          <w:rFonts w:ascii="Arial" w:hAnsi="Arial" w:cs="Arial"/>
        </w:rPr>
        <w:t>: In München findet aktuell wieder das Oktoberfest s</w:t>
      </w:r>
      <w:r w:rsidR="000C4C6B">
        <w:rPr>
          <w:rFonts w:ascii="Arial" w:hAnsi="Arial" w:cs="Arial"/>
        </w:rPr>
        <w:t xml:space="preserve">tatt. Mit Bierpreisen um die </w:t>
      </w:r>
      <w:r w:rsidR="00B1487F">
        <w:rPr>
          <w:rFonts w:ascii="Arial" w:hAnsi="Arial" w:cs="Arial"/>
        </w:rPr>
        <w:t>elf</w:t>
      </w:r>
      <w:r w:rsidR="000C4C6B">
        <w:rPr>
          <w:rFonts w:ascii="Arial" w:hAnsi="Arial" w:cs="Arial"/>
        </w:rPr>
        <w:t xml:space="preserve"> Euro ist die </w:t>
      </w:r>
      <w:proofErr w:type="spellStart"/>
      <w:r w:rsidR="000C4C6B">
        <w:rPr>
          <w:rFonts w:ascii="Arial" w:hAnsi="Arial" w:cs="Arial"/>
        </w:rPr>
        <w:t>Wiesn</w:t>
      </w:r>
      <w:proofErr w:type="spellEnd"/>
      <w:r w:rsidR="000C4C6B" w:rsidRPr="000C4C6B">
        <w:rPr>
          <w:rFonts w:ascii="Arial" w:hAnsi="Arial" w:cs="Arial"/>
        </w:rPr>
        <w:t xml:space="preserve"> vor allem eines - ein teurer Spaß. Trotzdem si</w:t>
      </w:r>
      <w:r w:rsidR="000C4C6B">
        <w:rPr>
          <w:rFonts w:ascii="Arial" w:hAnsi="Arial" w:cs="Arial"/>
        </w:rPr>
        <w:t>nd die Tische in den Zelten gut besetzt</w:t>
      </w:r>
      <w:r w:rsidR="002C22F0">
        <w:rPr>
          <w:rFonts w:ascii="Arial" w:hAnsi="Arial" w:cs="Arial"/>
        </w:rPr>
        <w:t>, das Bier fließt in Strömen:</w:t>
      </w:r>
      <w:r w:rsidR="000C4C6B" w:rsidRPr="000C4C6B">
        <w:rPr>
          <w:rFonts w:ascii="Arial" w:hAnsi="Arial" w:cs="Arial"/>
        </w:rPr>
        <w:t xml:space="preserve"> </w:t>
      </w:r>
      <w:r w:rsidR="002C22F0">
        <w:rPr>
          <w:rFonts w:ascii="Arial" w:hAnsi="Arial" w:cs="Arial"/>
        </w:rPr>
        <w:t xml:space="preserve">Jedes Jahr über sieben Millionen Liter Bier. </w:t>
      </w:r>
      <w:r w:rsidR="000C4C6B">
        <w:rPr>
          <w:rFonts w:ascii="Arial" w:hAnsi="Arial" w:cs="Arial"/>
        </w:rPr>
        <w:t>Die</w:t>
      </w:r>
      <w:r w:rsidR="000C4C6B" w:rsidRPr="000C4C6B">
        <w:rPr>
          <w:rFonts w:ascii="Arial" w:hAnsi="Arial" w:cs="Arial"/>
        </w:rPr>
        <w:t xml:space="preserve"> Brauereien </w:t>
      </w:r>
      <w:r w:rsidR="000C4C6B">
        <w:rPr>
          <w:rFonts w:ascii="Arial" w:hAnsi="Arial" w:cs="Arial"/>
        </w:rPr>
        <w:t xml:space="preserve">und Getränkezulieferer </w:t>
      </w:r>
      <w:proofErr w:type="spellStart"/>
      <w:r w:rsidR="000C4C6B">
        <w:rPr>
          <w:rFonts w:ascii="Arial" w:hAnsi="Arial" w:cs="Arial"/>
        </w:rPr>
        <w:t>performen</w:t>
      </w:r>
      <w:proofErr w:type="spellEnd"/>
      <w:r w:rsidR="000C4C6B">
        <w:rPr>
          <w:rFonts w:ascii="Arial" w:hAnsi="Arial" w:cs="Arial"/>
        </w:rPr>
        <w:t xml:space="preserve"> also</w:t>
      </w:r>
      <w:r w:rsidR="000C4C6B" w:rsidRPr="000C4C6B">
        <w:rPr>
          <w:rFonts w:ascii="Arial" w:hAnsi="Arial" w:cs="Arial"/>
        </w:rPr>
        <w:t xml:space="preserve"> ganz gut, aber wie </w:t>
      </w:r>
      <w:r w:rsidR="000C4C6B">
        <w:rPr>
          <w:rFonts w:ascii="Arial" w:hAnsi="Arial" w:cs="Arial"/>
        </w:rPr>
        <w:t>sieht es bei den Brau</w:t>
      </w:r>
      <w:r w:rsidR="005420DE">
        <w:rPr>
          <w:rFonts w:ascii="Arial" w:hAnsi="Arial" w:cs="Arial"/>
        </w:rPr>
        <w:t>häuser</w:t>
      </w:r>
      <w:r w:rsidR="000C4C6B">
        <w:rPr>
          <w:rFonts w:ascii="Arial" w:hAnsi="Arial" w:cs="Arial"/>
        </w:rPr>
        <w:t xml:space="preserve"> hinter den Kulissen aus</w:t>
      </w:r>
      <w:r w:rsidR="000C4C6B" w:rsidRPr="000C4C6B">
        <w:rPr>
          <w:rFonts w:ascii="Arial" w:hAnsi="Arial" w:cs="Arial"/>
        </w:rPr>
        <w:t>?</w:t>
      </w:r>
      <w:r w:rsidR="000C4C6B">
        <w:rPr>
          <w:rFonts w:ascii="Arial" w:hAnsi="Arial" w:cs="Arial"/>
        </w:rPr>
        <w:t xml:space="preserve"> W</w:t>
      </w:r>
      <w:r w:rsidR="00C52222">
        <w:rPr>
          <w:rFonts w:ascii="Arial" w:hAnsi="Arial" w:cs="Arial"/>
        </w:rPr>
        <w:t>ie steuern diese</w:t>
      </w:r>
      <w:r w:rsidR="000C4C6B">
        <w:rPr>
          <w:rFonts w:ascii="Arial" w:hAnsi="Arial" w:cs="Arial"/>
        </w:rPr>
        <w:t xml:space="preserve"> ihre komplexen logistischen Prozesse?</w:t>
      </w:r>
      <w:r w:rsidR="00C302AF">
        <w:rPr>
          <w:rFonts w:ascii="Arial" w:hAnsi="Arial" w:cs="Arial"/>
        </w:rPr>
        <w:t xml:space="preserve"> Sind digitale Systeme, die einen reibungsfreien Ablauf gewährleisten und maximale Kontrolle bieten, bereits im Alltag der Brauereien gegenwärtig? Die Antwort ist ernüchternd, denn zur</w:t>
      </w:r>
      <w:r w:rsidR="00C302AF" w:rsidRPr="00C302AF">
        <w:rPr>
          <w:rFonts w:ascii="Arial" w:hAnsi="Arial" w:cs="Arial"/>
        </w:rPr>
        <w:t xml:space="preserve"> heutigen </w:t>
      </w:r>
      <w:proofErr w:type="spellStart"/>
      <w:r w:rsidR="00C302AF" w:rsidRPr="00C302AF">
        <w:rPr>
          <w:rFonts w:ascii="Arial" w:hAnsi="Arial" w:cs="Arial"/>
        </w:rPr>
        <w:t>Brauwelt</w:t>
      </w:r>
      <w:proofErr w:type="spellEnd"/>
      <w:r w:rsidR="00C302AF" w:rsidRPr="00C302AF">
        <w:rPr>
          <w:rFonts w:ascii="Arial" w:hAnsi="Arial" w:cs="Arial"/>
        </w:rPr>
        <w:t xml:space="preserve"> gehören zwar Computer, mit denen unter anderem automatisierte Qualitätskontrollen im Getränketank durchgeführt werden, von einer durchgehend vernetzten IT-Infrastruktur kann jedoch nicht die Rede sein.  </w:t>
      </w:r>
    </w:p>
    <w:p w:rsidR="00C302AF" w:rsidRDefault="00C302AF" w:rsidP="00C302AF">
      <w:pPr>
        <w:spacing w:line="300" w:lineRule="exact"/>
        <w:ind w:right="2268"/>
        <w:jc w:val="both"/>
        <w:rPr>
          <w:rFonts w:ascii="Arial" w:hAnsi="Arial" w:cs="Arial"/>
        </w:rPr>
      </w:pPr>
      <w:r w:rsidRPr="00C302AF">
        <w:rPr>
          <w:rFonts w:ascii="Arial" w:hAnsi="Arial" w:cs="Arial"/>
        </w:rPr>
        <w:t>Eine Cloud, die Software-</w:t>
      </w:r>
      <w:proofErr w:type="spellStart"/>
      <w:r w:rsidRPr="00C302AF">
        <w:rPr>
          <w:rFonts w:ascii="Arial" w:hAnsi="Arial" w:cs="Arial"/>
        </w:rPr>
        <w:t>as</w:t>
      </w:r>
      <w:proofErr w:type="spellEnd"/>
      <w:r w:rsidRPr="00C302AF">
        <w:rPr>
          <w:rFonts w:ascii="Arial" w:hAnsi="Arial" w:cs="Arial"/>
        </w:rPr>
        <w:t>-a-Service (SaaS) bereitstellt und damit Abläufe in der Logistik digitalisiert und optimiert – das ist keine Zukunftsmusik mehr, sondern heute schon Wirklichkeit. Die Getränkeindustrie kann davon profitieren, denn ihre bisherigen Services sind kein Alleinstellungsmerkmal mehr. Möchten die Einzelhändler weiterhin am Markt bestehen, müssen sie den digitalen Wandel in Angriff nehmen. Der digitale Leitstand für logistische Prozesse in der Distribution ermöglicht, alle Partner entlang der Transportkette in Echtzeit zu verknüpfen, eine transparente Lieferkette zur besseren Zusammenarbeit zu schaffen und den Verantwortlichen maximale Steuerung zu bieten. Die optimierte Lieferkette hilft den Brauereien, ihren Kundenservice deutlich zu erhöhen</w:t>
      </w:r>
      <w:r w:rsidR="00B00677">
        <w:rPr>
          <w:rFonts w:ascii="Arial" w:hAnsi="Arial" w:cs="Arial"/>
        </w:rPr>
        <w:t>,</w:t>
      </w:r>
      <w:r w:rsidRPr="00C302AF">
        <w:rPr>
          <w:rFonts w:ascii="Arial" w:hAnsi="Arial" w:cs="Arial"/>
        </w:rPr>
        <w:t xml:space="preserve"> Kosten zu reduzieren</w:t>
      </w:r>
      <w:r w:rsidR="00B00677">
        <w:rPr>
          <w:rFonts w:ascii="Arial" w:hAnsi="Arial" w:cs="Arial"/>
        </w:rPr>
        <w:t xml:space="preserve"> und damit konkurrenzfähig zu bleiben</w:t>
      </w:r>
      <w:r w:rsidRPr="00C302AF">
        <w:rPr>
          <w:rFonts w:ascii="Arial" w:hAnsi="Arial" w:cs="Arial"/>
        </w:rPr>
        <w:t xml:space="preserve">.  </w:t>
      </w:r>
    </w:p>
    <w:p w:rsidR="00B00677" w:rsidRDefault="00B00677" w:rsidP="00C302AF">
      <w:pPr>
        <w:spacing w:line="300" w:lineRule="exact"/>
        <w:ind w:right="2268"/>
        <w:jc w:val="both"/>
        <w:rPr>
          <w:rFonts w:ascii="Arial" w:hAnsi="Arial" w:cs="Arial"/>
        </w:rPr>
      </w:pPr>
    </w:p>
    <w:p w:rsidR="002C22F0" w:rsidRDefault="002C22F0" w:rsidP="00C302AF">
      <w:pPr>
        <w:spacing w:line="300" w:lineRule="exact"/>
        <w:ind w:right="2268"/>
        <w:jc w:val="both"/>
        <w:rPr>
          <w:rFonts w:ascii="Arial" w:hAnsi="Arial" w:cs="Arial"/>
        </w:rPr>
      </w:pPr>
    </w:p>
    <w:p w:rsidR="002C22F0" w:rsidRPr="00C302AF" w:rsidRDefault="002C22F0" w:rsidP="00C302AF">
      <w:pPr>
        <w:spacing w:line="300" w:lineRule="exact"/>
        <w:ind w:right="2268"/>
        <w:jc w:val="both"/>
        <w:rPr>
          <w:rFonts w:ascii="Arial" w:hAnsi="Arial" w:cs="Arial"/>
        </w:rPr>
      </w:pPr>
    </w:p>
    <w:p w:rsidR="00B00677" w:rsidRPr="00B00677" w:rsidRDefault="00B00677" w:rsidP="00B00677">
      <w:pPr>
        <w:spacing w:line="300" w:lineRule="exact"/>
        <w:ind w:right="2268"/>
        <w:jc w:val="both"/>
        <w:rPr>
          <w:rFonts w:ascii="Arial" w:hAnsi="Arial" w:cs="Arial"/>
          <w:b/>
        </w:rPr>
      </w:pPr>
      <w:r w:rsidRPr="00B00677">
        <w:rPr>
          <w:rFonts w:ascii="Arial" w:hAnsi="Arial" w:cs="Arial"/>
          <w:b/>
        </w:rPr>
        <w:lastRenderedPageBreak/>
        <w:t>Basis Leitstand</w:t>
      </w:r>
    </w:p>
    <w:p w:rsidR="00B00677" w:rsidRDefault="00B00677" w:rsidP="00B00677">
      <w:pPr>
        <w:spacing w:line="300" w:lineRule="exact"/>
        <w:ind w:right="2268"/>
        <w:jc w:val="both"/>
        <w:rPr>
          <w:rFonts w:ascii="Arial" w:hAnsi="Arial" w:cs="Arial"/>
        </w:rPr>
      </w:pPr>
      <w:r w:rsidRPr="00B00677">
        <w:rPr>
          <w:rFonts w:ascii="Arial" w:hAnsi="Arial" w:cs="Arial"/>
        </w:rPr>
        <w:t xml:space="preserve">Die Grundlage für den digitalen Logistikleitstand ist die „Kommunikationsplattform“, die als zentrale Datendrehscheibe die SAP-/ERP-Systeme mit den jeweiligen Logistikdienstleistern und Kunden verbindet. Alle Daten, die zwischen den Getränkeproduzenten, Logistikdienstleistern und Kunden ausgetauscht werden, laufen über diese Plattform. Da der Leitstand die gesamte Transportkette – von der Bestellung bis zur Auslieferung – in Echtzeit sichtbar machen kann, können die Brauer auf prozesskritische Abläufe schnell reagieren und ihre Dienstleister sowie Kunden umfassend steuern. </w:t>
      </w:r>
    </w:p>
    <w:p w:rsidR="00B00677" w:rsidRPr="00B00677" w:rsidRDefault="00B00677" w:rsidP="00B00677">
      <w:pPr>
        <w:spacing w:line="300" w:lineRule="exact"/>
        <w:ind w:right="2268"/>
        <w:jc w:val="both"/>
        <w:rPr>
          <w:rFonts w:ascii="Arial" w:hAnsi="Arial" w:cs="Arial"/>
        </w:rPr>
      </w:pPr>
      <w:r w:rsidRPr="00B00677">
        <w:rPr>
          <w:rFonts w:ascii="Arial" w:hAnsi="Arial" w:cs="Arial"/>
        </w:rPr>
        <w:t xml:space="preserve">Die ausgetauschten Daten – Transportaufträge, Statusinformationen, Ablieferbelege und </w:t>
      </w:r>
      <w:proofErr w:type="spellStart"/>
      <w:r w:rsidRPr="00B00677">
        <w:rPr>
          <w:rFonts w:ascii="Arial" w:hAnsi="Arial" w:cs="Arial"/>
        </w:rPr>
        <w:t>Alerts</w:t>
      </w:r>
      <w:proofErr w:type="spellEnd"/>
      <w:r w:rsidRPr="00B00677">
        <w:rPr>
          <w:rFonts w:ascii="Arial" w:hAnsi="Arial" w:cs="Arial"/>
        </w:rPr>
        <w:t xml:space="preserve"> – werden zusätzlich in der zentralen Datenbank in der Cloud gespeichert und stehen über ein entsprechendes Berechtigungskonzept der Zentrale (z.B. der zentralen Logistik), dem Logistikdienstleister oder dem Kunden zur Verfügung. Mit dem umfangreichen Rechtesystem kann exakt gesteuert werden, welcher Anwender welche Module nutzen kann und welche Informationen der jeweilige Anwender sehen darf. </w:t>
      </w:r>
    </w:p>
    <w:p w:rsidR="00B00677" w:rsidRPr="00B00677" w:rsidRDefault="00B00677" w:rsidP="00B00677">
      <w:pPr>
        <w:spacing w:line="300" w:lineRule="exact"/>
        <w:ind w:right="2268"/>
        <w:jc w:val="both"/>
        <w:rPr>
          <w:rFonts w:ascii="Arial" w:hAnsi="Arial" w:cs="Arial"/>
          <w:b/>
        </w:rPr>
      </w:pPr>
      <w:proofErr w:type="spellStart"/>
      <w:r w:rsidRPr="00B00677">
        <w:rPr>
          <w:rFonts w:ascii="Arial" w:hAnsi="Arial" w:cs="Arial"/>
          <w:b/>
        </w:rPr>
        <w:t>Track&amp;Trace</w:t>
      </w:r>
      <w:proofErr w:type="spellEnd"/>
    </w:p>
    <w:p w:rsidR="00B00677" w:rsidRPr="00B00677" w:rsidRDefault="00B00677" w:rsidP="00B00677">
      <w:pPr>
        <w:spacing w:line="300" w:lineRule="exact"/>
        <w:ind w:right="2268"/>
        <w:jc w:val="both"/>
        <w:rPr>
          <w:rFonts w:ascii="Arial" w:hAnsi="Arial" w:cs="Arial"/>
        </w:rPr>
      </w:pPr>
      <w:r w:rsidRPr="00B00677">
        <w:rPr>
          <w:rFonts w:ascii="Arial" w:hAnsi="Arial" w:cs="Arial"/>
        </w:rPr>
        <w:t xml:space="preserve">Die über die zentrale Datenbank ausgetauschten Transport- und Statusinformationen dienen als Grundlage für den Aufbau eines einheitlichen </w:t>
      </w:r>
      <w:proofErr w:type="spellStart"/>
      <w:r w:rsidRPr="00B00677">
        <w:rPr>
          <w:rFonts w:ascii="Arial" w:hAnsi="Arial" w:cs="Arial"/>
        </w:rPr>
        <w:t>Track&amp;Trace-Systems</w:t>
      </w:r>
      <w:proofErr w:type="spellEnd"/>
      <w:r w:rsidRPr="00B00677">
        <w:rPr>
          <w:rFonts w:ascii="Arial" w:hAnsi="Arial" w:cs="Arial"/>
        </w:rPr>
        <w:t>. Dieses System liefert die Status zu allen über die Plattform abgewickelten Transporten. Die umfangreichen Suchmöglichkeiten und Filterfunktionalitäten können zudem für sogenannte Ad-hoc-Abfragen verwendet werden. Kurzfristig auftauchende Fragestellungen, wie „Zeige alle Sendungen an den Kunden X aus den vorangegangenen Woche, für die kein ‚Zugestellt‘-Status im System vorhanden ist“ oder „Zeige mir alle Sendungen, die einen ‚Beschädigt‘-Status in den vergangenen vier Wochen hatten“ können über die Suchfunktionalitäten abgefragt und ausgewertet werden. Die Filterfunktion bietet zudem die Möglichkeit, regelmäßig auftauchende Anfragen, wie „Zeige alle ‚Beschädigt‘-Sendungen der vergangenen zwei Tage“, direkt abzufragen und auf einer Startseite anzuzeigen. Somit wird ein vorausschauendes Abweichungsmanagement unterstützt. Der Leitstand informiert die zuständigen Personen aktiv und direkt. Problembehaftete Sendungen werden direkt aufgedeckt.</w:t>
      </w:r>
    </w:p>
    <w:p w:rsidR="00B00677" w:rsidRPr="00B00677" w:rsidRDefault="00B00677" w:rsidP="00B00677">
      <w:pPr>
        <w:spacing w:line="300" w:lineRule="exact"/>
        <w:ind w:right="2268"/>
        <w:jc w:val="both"/>
        <w:rPr>
          <w:rFonts w:ascii="Arial" w:hAnsi="Arial" w:cs="Arial"/>
        </w:rPr>
      </w:pPr>
      <w:r w:rsidRPr="00B00677">
        <w:rPr>
          <w:rFonts w:ascii="Arial" w:hAnsi="Arial" w:cs="Arial"/>
          <w:b/>
        </w:rPr>
        <w:t>Aktiver Leitstand mit Eventmanagement</w:t>
      </w:r>
    </w:p>
    <w:p w:rsidR="00B00677" w:rsidRPr="00B00677" w:rsidRDefault="00B00677" w:rsidP="00B00677">
      <w:pPr>
        <w:spacing w:line="300" w:lineRule="exact"/>
        <w:ind w:right="2268"/>
        <w:jc w:val="both"/>
        <w:rPr>
          <w:rFonts w:ascii="Arial" w:hAnsi="Arial" w:cs="Arial"/>
        </w:rPr>
      </w:pPr>
      <w:r w:rsidRPr="00B00677">
        <w:rPr>
          <w:rFonts w:ascii="Arial" w:hAnsi="Arial" w:cs="Arial"/>
        </w:rPr>
        <w:t xml:space="preserve">Mit dem Eventmanagement wird die Steuerung der Distributionslogistik auf ein neues Level gehoben. Mit dem Fokus auf Fehler und Abweichungen oder auf relevante Messpunkte werden </w:t>
      </w:r>
      <w:r w:rsidRPr="00B00677">
        <w:rPr>
          <w:rFonts w:ascii="Arial" w:hAnsi="Arial" w:cs="Arial"/>
        </w:rPr>
        <w:lastRenderedPageBreak/>
        <w:t xml:space="preserve">Prozesse stabilisiert und Handlungspotenziale frühzeitig erkannt. Für Transporte können zum Beispiel fehlende „Proof </w:t>
      </w:r>
      <w:proofErr w:type="spellStart"/>
      <w:r w:rsidRPr="00B00677">
        <w:rPr>
          <w:rFonts w:ascii="Arial" w:hAnsi="Arial" w:cs="Arial"/>
        </w:rPr>
        <w:t>of</w:t>
      </w:r>
      <w:proofErr w:type="spellEnd"/>
      <w:r w:rsidRPr="00B00677">
        <w:rPr>
          <w:rFonts w:ascii="Arial" w:hAnsi="Arial" w:cs="Arial"/>
        </w:rPr>
        <w:t xml:space="preserve"> </w:t>
      </w:r>
      <w:proofErr w:type="spellStart"/>
      <w:r w:rsidRPr="00B00677">
        <w:rPr>
          <w:rFonts w:ascii="Arial" w:hAnsi="Arial" w:cs="Arial"/>
        </w:rPr>
        <w:t>Delivery</w:t>
      </w:r>
      <w:proofErr w:type="spellEnd"/>
      <w:r w:rsidRPr="00B00677">
        <w:rPr>
          <w:rFonts w:ascii="Arial" w:hAnsi="Arial" w:cs="Arial"/>
        </w:rPr>
        <w:t xml:space="preserve">“ (POD)-Meldungen </w:t>
      </w:r>
      <w:proofErr w:type="spellStart"/>
      <w:r w:rsidRPr="00B00677">
        <w:rPr>
          <w:rFonts w:ascii="Arial" w:hAnsi="Arial" w:cs="Arial"/>
        </w:rPr>
        <w:t>reportet</w:t>
      </w:r>
      <w:proofErr w:type="spellEnd"/>
      <w:r w:rsidRPr="00B00677">
        <w:rPr>
          <w:rFonts w:ascii="Arial" w:hAnsi="Arial" w:cs="Arial"/>
        </w:rPr>
        <w:t xml:space="preserve"> werden. Über die eingetretenen Events wird per E-Mail an den festgelegten Personenkreis informiert, wobei hier auch eine hierarchische Informationsverteilung möglich ist. Diese „ausnahmebasierte“ Informationsverteilung lässt die Verantwortlichen in Echtzeit auf Abweichungen im Prozess reagieren. Damit können auch fehlende POD-Belege für die </w:t>
      </w:r>
      <w:proofErr w:type="spellStart"/>
      <w:r w:rsidRPr="00B00677">
        <w:rPr>
          <w:rFonts w:ascii="Arial" w:hAnsi="Arial" w:cs="Arial"/>
        </w:rPr>
        <w:t>Gelangensbestätigung</w:t>
      </w:r>
      <w:proofErr w:type="spellEnd"/>
      <w:r w:rsidRPr="00B00677">
        <w:rPr>
          <w:rFonts w:ascii="Arial" w:hAnsi="Arial" w:cs="Arial"/>
        </w:rPr>
        <w:t xml:space="preserve"> gem. § 17 a Abs. 2 Nr. 2 UStDV für innereuropäische Transporte elektronisch über die Kommunikationsplattform gesteuert werden.</w:t>
      </w:r>
    </w:p>
    <w:p w:rsidR="00B00677" w:rsidRPr="00B00677" w:rsidRDefault="00B00677" w:rsidP="00B00677">
      <w:pPr>
        <w:spacing w:line="300" w:lineRule="exact"/>
        <w:ind w:right="2268"/>
        <w:jc w:val="both"/>
        <w:rPr>
          <w:rFonts w:ascii="Arial" w:hAnsi="Arial" w:cs="Arial"/>
          <w:b/>
        </w:rPr>
      </w:pPr>
      <w:r w:rsidRPr="00B00677">
        <w:rPr>
          <w:rFonts w:ascii="Arial" w:hAnsi="Arial" w:cs="Arial"/>
          <w:b/>
        </w:rPr>
        <w:t>Reporting</w:t>
      </w:r>
    </w:p>
    <w:p w:rsidR="00B00677" w:rsidRPr="00B00677" w:rsidRDefault="00B00677" w:rsidP="00B00677">
      <w:pPr>
        <w:spacing w:line="300" w:lineRule="exact"/>
        <w:ind w:right="2268"/>
        <w:jc w:val="both"/>
        <w:rPr>
          <w:rFonts w:ascii="Arial" w:hAnsi="Arial" w:cs="Arial"/>
        </w:rPr>
      </w:pPr>
      <w:r w:rsidRPr="00B00677">
        <w:rPr>
          <w:rFonts w:ascii="Arial" w:hAnsi="Arial" w:cs="Arial"/>
        </w:rPr>
        <w:t>Der Leitstand kann durch ein umfangreiches Dienstleister-Reporting, das die Bewertung wesentlicher KPIs erlaubt, ergänzt werden. Dazu zählen Auswertungen, die eine neutrale Bewertung der einzelnen Dienstleister hinsichtlich ihrer Qualität, Verfügbarkeit, Verlässlichkeit und auch ihrem Preis ermöglichen. Die Berichte zeigen alle relevanten Transportdaten, wie Gewicht, Volumen, Anzahl der Packstücke, Anzahl der Paletten und die angefallenen Transportkosten. Die Berichte sind in Echtzeit auf Knopfdruck abrufbar. Die Einrichtung regelmäßiger Berichtabonnements an einen festen Verteilerkreis ist ebenfalls möglich. Damit sind alle Beteiligten auf dem gleichen Stand.</w:t>
      </w:r>
    </w:p>
    <w:p w:rsidR="00B00677" w:rsidRPr="00B00677" w:rsidRDefault="00B00677" w:rsidP="00B00677">
      <w:pPr>
        <w:spacing w:line="300" w:lineRule="exact"/>
        <w:ind w:right="2268"/>
        <w:jc w:val="both"/>
        <w:rPr>
          <w:rFonts w:ascii="Arial" w:hAnsi="Arial" w:cs="Arial"/>
          <w:b/>
        </w:rPr>
      </w:pPr>
      <w:r w:rsidRPr="00B00677">
        <w:rPr>
          <w:rFonts w:ascii="Arial" w:hAnsi="Arial" w:cs="Arial"/>
          <w:b/>
        </w:rPr>
        <w:t>Einfache IT-Integration des Leitstands</w:t>
      </w:r>
    </w:p>
    <w:p w:rsidR="00B00677" w:rsidRDefault="00B00677" w:rsidP="00B00677">
      <w:pPr>
        <w:spacing w:line="300" w:lineRule="exact"/>
        <w:ind w:right="2268"/>
        <w:jc w:val="both"/>
        <w:rPr>
          <w:rFonts w:ascii="Arial" w:hAnsi="Arial" w:cs="Arial"/>
        </w:rPr>
      </w:pPr>
      <w:r w:rsidRPr="00B00677">
        <w:rPr>
          <w:rFonts w:ascii="Arial" w:hAnsi="Arial" w:cs="Arial"/>
        </w:rPr>
        <w:t>Der Logistikleitstand integriert die vielfältigen eigenen IT-Welten und die Transportmanagement-Systeme der Dienstleister. Die verschiedenartigen IT-Systeme – wie ERP- und WMS-System der Unternehmensbereiche – können einfach eingebunden werden. Die Komplexität der IT-Welt wird dadurch deutlich reduziert. Der direkte Anschluss aller Part</w:t>
      </w:r>
      <w:r w:rsidRPr="00B00677">
        <w:rPr>
          <w:rFonts w:ascii="Arial" w:hAnsi="Arial" w:cs="Arial"/>
        </w:rPr>
        <w:softHyphen/>
        <w:t>ner an die zentrale Datenbank des Leitstands sorgt für einen kontinuierlichen Daten</w:t>
      </w:r>
      <w:r w:rsidRPr="00B00677">
        <w:rPr>
          <w:rFonts w:ascii="Arial" w:hAnsi="Arial" w:cs="Arial"/>
        </w:rPr>
        <w:softHyphen/>
        <w:t>fluss in Echtzeit und ist das Tor zu einer vollständigen Digitalisierung der Transportkette, die dadurch auf den neuesten Stand gebracht wird.</w:t>
      </w:r>
    </w:p>
    <w:p w:rsidR="004257CC" w:rsidRPr="004257CC" w:rsidRDefault="004257CC" w:rsidP="002C22F0">
      <w:pPr>
        <w:spacing w:line="300" w:lineRule="exact"/>
        <w:ind w:right="2268"/>
        <w:jc w:val="both"/>
        <w:rPr>
          <w:rFonts w:ascii="Arial" w:hAnsi="Arial" w:cs="Arial"/>
        </w:rPr>
      </w:pPr>
      <w:r w:rsidRPr="004257CC">
        <w:rPr>
          <w:rFonts w:ascii="Arial" w:hAnsi="Arial" w:cs="Arial"/>
          <w:b/>
        </w:rPr>
        <w:t>Wachsender Leitstand</w:t>
      </w:r>
    </w:p>
    <w:p w:rsidR="00D559B2" w:rsidRDefault="004257CC" w:rsidP="004257CC">
      <w:pPr>
        <w:spacing w:line="300" w:lineRule="exact"/>
        <w:ind w:right="2268"/>
        <w:jc w:val="both"/>
        <w:rPr>
          <w:rFonts w:ascii="Arial" w:hAnsi="Arial" w:cs="Arial"/>
        </w:rPr>
      </w:pPr>
      <w:r w:rsidRPr="004257CC">
        <w:rPr>
          <w:rFonts w:ascii="Arial" w:hAnsi="Arial" w:cs="Arial"/>
        </w:rPr>
        <w:t xml:space="preserve">Die Anforderungen an den Leitstand können sich im Lauf der Zeit verändern. Flexibel </w:t>
      </w:r>
      <w:proofErr w:type="spellStart"/>
      <w:r w:rsidRPr="004257CC">
        <w:rPr>
          <w:rFonts w:ascii="Arial" w:hAnsi="Arial" w:cs="Arial"/>
        </w:rPr>
        <w:t>ergänzbare</w:t>
      </w:r>
      <w:proofErr w:type="spellEnd"/>
      <w:r w:rsidRPr="004257CC">
        <w:rPr>
          <w:rFonts w:ascii="Arial" w:hAnsi="Arial" w:cs="Arial"/>
        </w:rPr>
        <w:t xml:space="preserve"> Module zur Optimierung weiterer Funktionsbereiche für die Transportketten sind die Lösung. </w:t>
      </w:r>
    </w:p>
    <w:p w:rsidR="00D559B2" w:rsidRPr="004257CC" w:rsidRDefault="004257CC" w:rsidP="00D559B2">
      <w:pPr>
        <w:spacing w:line="300" w:lineRule="exact"/>
        <w:ind w:right="2268"/>
        <w:jc w:val="both"/>
        <w:rPr>
          <w:rFonts w:ascii="Arial" w:hAnsi="Arial" w:cs="Arial"/>
        </w:rPr>
      </w:pPr>
      <w:r w:rsidRPr="004257CC">
        <w:rPr>
          <w:rFonts w:ascii="Arial" w:hAnsi="Arial" w:cs="Arial"/>
        </w:rPr>
        <w:t xml:space="preserve">Das </w:t>
      </w:r>
      <w:r w:rsidRPr="00D559B2">
        <w:rPr>
          <w:rFonts w:ascii="Arial" w:hAnsi="Arial" w:cs="Arial"/>
          <w:b/>
          <w:i/>
        </w:rPr>
        <w:t>Ladungsträgermanagement</w:t>
      </w:r>
      <w:r w:rsidRPr="004257CC">
        <w:rPr>
          <w:rFonts w:ascii="Arial" w:hAnsi="Arial" w:cs="Arial"/>
        </w:rPr>
        <w:t xml:space="preserve"> fällt zum Beispiel darunter. Es überwacht und kontrolliert die Bewegungen von Paletten, Kisten sowie Fässern. Die Beteiligten wissen daher zu jeder Zeit, wo sich die Lademittel befinden. </w:t>
      </w:r>
      <w:r w:rsidR="00D559B2" w:rsidRPr="004257CC">
        <w:rPr>
          <w:rFonts w:ascii="Arial" w:hAnsi="Arial" w:cs="Arial"/>
        </w:rPr>
        <w:t xml:space="preserve">Die Fragen „Wo befinden sich meine Ladungsträger?“ und „Wie bekomme ich diese wieder zurück?“ </w:t>
      </w:r>
      <w:r w:rsidR="00D559B2" w:rsidRPr="004257CC">
        <w:rPr>
          <w:rFonts w:ascii="Arial" w:hAnsi="Arial" w:cs="Arial"/>
        </w:rPr>
        <w:lastRenderedPageBreak/>
        <w:t>stellen sich Getränkehersteller Tag für Tag. Ein transparenter Lademittelkreislauf für die Kundenbelieferung und eine einheitliche Abbildung schafft Abhilfe.</w:t>
      </w:r>
    </w:p>
    <w:p w:rsidR="00D559B2" w:rsidRPr="004257CC" w:rsidRDefault="00D559B2" w:rsidP="00D559B2">
      <w:pPr>
        <w:spacing w:line="300" w:lineRule="exact"/>
        <w:ind w:right="2268"/>
        <w:jc w:val="both"/>
        <w:rPr>
          <w:rFonts w:ascii="Arial" w:hAnsi="Arial" w:cs="Arial"/>
        </w:rPr>
      </w:pPr>
      <w:r w:rsidRPr="004257CC">
        <w:rPr>
          <w:rFonts w:ascii="Arial" w:hAnsi="Arial" w:cs="Arial"/>
        </w:rPr>
        <w:t>Der Vorteil des Moduls liegt in der flexiblen Integration bestehender interner und externer Portale und Anwendungen. Das firmeneigene SAP-System und die Portale einzelner Kunden können angebunden werden, so dass das Ladungsträgermanagement übergreifend und einheitlich über nur ein System erfolgt.</w:t>
      </w:r>
    </w:p>
    <w:p w:rsidR="00D559B2" w:rsidRPr="004257CC" w:rsidRDefault="00D559B2" w:rsidP="00D559B2">
      <w:pPr>
        <w:spacing w:line="300" w:lineRule="exact"/>
        <w:ind w:right="2268"/>
        <w:jc w:val="both"/>
        <w:rPr>
          <w:rFonts w:ascii="Arial" w:hAnsi="Arial" w:cs="Arial"/>
        </w:rPr>
      </w:pPr>
      <w:r w:rsidRPr="004257CC">
        <w:rPr>
          <w:rFonts w:ascii="Arial" w:hAnsi="Arial" w:cs="Arial"/>
        </w:rPr>
        <w:t>Die Verantwortlichen müssen nichts mehr tun, die Steuerung des Ladungsträgernetzwerks erfolgt automatisiert. Das Eventmanagement benachrichtigt über Abweichungen, wie beispielsweise bei abweichenden Mengen im Eingang beim Kunden oder das Verletzen von Bestandsgrenzen. Manuelle Aufwände, wie für die Dateneingabe, können dadurch deutlich reduziert und Kosten gespart werden. Der Schwund an Lademittel und der Zukauf neuer kann nachhaltig gesenkt werden.</w:t>
      </w:r>
    </w:p>
    <w:p w:rsidR="00D559B2" w:rsidRPr="004257CC" w:rsidRDefault="004257CC" w:rsidP="00D559B2">
      <w:pPr>
        <w:spacing w:line="300" w:lineRule="exact"/>
        <w:ind w:right="2268"/>
        <w:jc w:val="both"/>
        <w:rPr>
          <w:rFonts w:ascii="Arial" w:hAnsi="Arial" w:cs="Arial"/>
        </w:rPr>
      </w:pPr>
      <w:r w:rsidRPr="00D559B2">
        <w:rPr>
          <w:rFonts w:ascii="Arial" w:hAnsi="Arial" w:cs="Arial"/>
          <w:b/>
          <w:i/>
        </w:rPr>
        <w:t>Mobile Apps</w:t>
      </w:r>
      <w:r w:rsidRPr="004257CC">
        <w:rPr>
          <w:rFonts w:ascii="Arial" w:hAnsi="Arial" w:cs="Arial"/>
        </w:rPr>
        <w:t xml:space="preserve"> sind aus dem Alltag nicht mehr wegzudenken. Mithil</w:t>
      </w:r>
      <w:r w:rsidRPr="004257CC">
        <w:rPr>
          <w:rFonts w:ascii="Arial" w:hAnsi="Arial" w:cs="Arial"/>
        </w:rPr>
        <w:softHyphen/>
        <w:t>fe dieser lassen sich komple</w:t>
      </w:r>
      <w:r w:rsidRPr="004257CC">
        <w:rPr>
          <w:rFonts w:ascii="Arial" w:hAnsi="Arial" w:cs="Arial"/>
        </w:rPr>
        <w:softHyphen/>
        <w:t>xe Abläufe des Leitstands einfach handhaben, ganz ohne aufwendige Schu</w:t>
      </w:r>
      <w:r w:rsidRPr="004257CC">
        <w:rPr>
          <w:rFonts w:ascii="Arial" w:hAnsi="Arial" w:cs="Arial"/>
        </w:rPr>
        <w:softHyphen/>
        <w:t xml:space="preserve">lungen. Die Transportdienstleister und die Fahrer können ihre Abläufe vereinfachen und beschleunigen, indem sie </w:t>
      </w:r>
      <w:r w:rsidR="00D559B2">
        <w:rPr>
          <w:rFonts w:ascii="Arial" w:hAnsi="Arial" w:cs="Arial"/>
        </w:rPr>
        <w:t xml:space="preserve">beispielsweise eine App </w:t>
      </w:r>
      <w:r w:rsidRPr="004257CC">
        <w:rPr>
          <w:rFonts w:ascii="Arial" w:hAnsi="Arial" w:cs="Arial"/>
        </w:rPr>
        <w:t xml:space="preserve">verwenden. </w:t>
      </w:r>
      <w:r w:rsidR="00D559B2">
        <w:rPr>
          <w:rFonts w:ascii="Arial" w:hAnsi="Arial" w:cs="Arial"/>
        </w:rPr>
        <w:t>Denn der</w:t>
      </w:r>
      <w:r w:rsidR="00D559B2" w:rsidRPr="004257CC">
        <w:rPr>
          <w:rFonts w:ascii="Arial" w:hAnsi="Arial" w:cs="Arial"/>
        </w:rPr>
        <w:t xml:space="preserve"> papierlosen Bearbeitung von Abholung, Transporten und Zustellung gehört die Zukunft: </w:t>
      </w:r>
      <w:proofErr w:type="spellStart"/>
      <w:r w:rsidR="00D559B2" w:rsidRPr="004257CC">
        <w:rPr>
          <w:rFonts w:ascii="Arial" w:hAnsi="Arial" w:cs="Arial"/>
        </w:rPr>
        <w:t>Barcode</w:t>
      </w:r>
      <w:r w:rsidR="00D559B2" w:rsidRPr="004257CC">
        <w:rPr>
          <w:rFonts w:ascii="Arial" w:hAnsi="Arial" w:cs="Arial"/>
        </w:rPr>
        <w:softHyphen/>
        <w:t>scannung</w:t>
      </w:r>
      <w:proofErr w:type="spellEnd"/>
      <w:r w:rsidR="00D559B2" w:rsidRPr="004257CC">
        <w:rPr>
          <w:rFonts w:ascii="Arial" w:hAnsi="Arial" w:cs="Arial"/>
        </w:rPr>
        <w:t xml:space="preserve">, Unterschriftenerfassung und Foto- Dokumentation von Beschädigungen gehen den Dienstleistern mit der App leicht von der Hand. </w:t>
      </w:r>
    </w:p>
    <w:p w:rsidR="00D559B2" w:rsidRPr="002C22F0" w:rsidRDefault="00D559B2" w:rsidP="00D559B2">
      <w:pPr>
        <w:spacing w:line="300" w:lineRule="exact"/>
        <w:ind w:right="2268"/>
        <w:jc w:val="both"/>
        <w:rPr>
          <w:rFonts w:ascii="Arial" w:hAnsi="Arial" w:cs="Arial"/>
        </w:rPr>
      </w:pPr>
      <w:r w:rsidRPr="004257CC">
        <w:rPr>
          <w:rFonts w:ascii="Arial" w:hAnsi="Arial" w:cs="Arial"/>
        </w:rPr>
        <w:t xml:space="preserve">Mit der GPS-Ortung lässt sich außerdem jederzeit der Standort der Fahrzeuge feststellen. Die </w:t>
      </w:r>
      <w:proofErr w:type="spellStart"/>
      <w:r w:rsidRPr="004257CC">
        <w:rPr>
          <w:rFonts w:ascii="Arial" w:hAnsi="Arial" w:cs="Arial"/>
        </w:rPr>
        <w:t>Liefer</w:t>
      </w:r>
      <w:r w:rsidRPr="004257CC">
        <w:rPr>
          <w:rFonts w:ascii="Arial" w:hAnsi="Arial" w:cs="Arial"/>
        </w:rPr>
        <w:softHyphen/>
        <w:t>kette</w:t>
      </w:r>
      <w:proofErr w:type="spellEnd"/>
      <w:r w:rsidRPr="004257CC">
        <w:rPr>
          <w:rFonts w:ascii="Arial" w:hAnsi="Arial" w:cs="Arial"/>
        </w:rPr>
        <w:t xml:space="preserve"> und die geplante Ankunftszeit (ETA) können somit in Echtzeit überwacht werden.</w:t>
      </w:r>
    </w:p>
    <w:p w:rsidR="004257CC" w:rsidRPr="004257CC" w:rsidRDefault="004257CC" w:rsidP="004257CC">
      <w:pPr>
        <w:spacing w:line="300" w:lineRule="exact"/>
        <w:ind w:right="2268"/>
        <w:jc w:val="both"/>
        <w:rPr>
          <w:rFonts w:ascii="Arial" w:hAnsi="Arial" w:cs="Arial"/>
        </w:rPr>
      </w:pPr>
      <w:r w:rsidRPr="004257CC">
        <w:rPr>
          <w:rFonts w:ascii="Arial" w:hAnsi="Arial" w:cs="Arial"/>
        </w:rPr>
        <w:t xml:space="preserve">Des Weiteren gibt es die Möglichkeit, </w:t>
      </w:r>
      <w:r w:rsidR="00D559B2">
        <w:rPr>
          <w:rFonts w:ascii="Arial" w:hAnsi="Arial" w:cs="Arial"/>
        </w:rPr>
        <w:t>den Leitstand mit einem</w:t>
      </w:r>
      <w:r w:rsidRPr="004257CC">
        <w:rPr>
          <w:rFonts w:ascii="Arial" w:hAnsi="Arial" w:cs="Arial"/>
        </w:rPr>
        <w:t xml:space="preserve"> Modul zur </w:t>
      </w:r>
      <w:r w:rsidRPr="00D559B2">
        <w:rPr>
          <w:rFonts w:ascii="Arial" w:hAnsi="Arial" w:cs="Arial"/>
          <w:b/>
          <w:i/>
        </w:rPr>
        <w:t>Abrechnung</w:t>
      </w:r>
      <w:r w:rsidRPr="004257CC">
        <w:rPr>
          <w:rFonts w:ascii="Arial" w:hAnsi="Arial" w:cs="Arial"/>
          <w:i/>
        </w:rPr>
        <w:t xml:space="preserve"> </w:t>
      </w:r>
      <w:r w:rsidR="00D559B2" w:rsidRPr="004257CC">
        <w:rPr>
          <w:rFonts w:ascii="Arial" w:hAnsi="Arial" w:cs="Arial"/>
        </w:rPr>
        <w:t>der erbrachten logistischen Leistung</w:t>
      </w:r>
      <w:r w:rsidR="00D559B2">
        <w:rPr>
          <w:rFonts w:ascii="Arial" w:hAnsi="Arial" w:cs="Arial"/>
        </w:rPr>
        <w:t xml:space="preserve"> auszubauen</w:t>
      </w:r>
      <w:r w:rsidRPr="004257CC">
        <w:rPr>
          <w:rFonts w:ascii="Arial" w:hAnsi="Arial" w:cs="Arial"/>
        </w:rPr>
        <w:t>.</w:t>
      </w:r>
      <w:r w:rsidR="00D559B2">
        <w:rPr>
          <w:rFonts w:ascii="Arial" w:hAnsi="Arial" w:cs="Arial"/>
        </w:rPr>
        <w:t xml:space="preserve"> </w:t>
      </w:r>
      <w:r w:rsidR="009646E1">
        <w:rPr>
          <w:rFonts w:ascii="Arial" w:hAnsi="Arial" w:cs="Arial"/>
        </w:rPr>
        <w:t>Das Modul</w:t>
      </w:r>
      <w:r w:rsidRPr="004257CC">
        <w:rPr>
          <w:rFonts w:ascii="Arial" w:hAnsi="Arial" w:cs="Arial"/>
        </w:rPr>
        <w:t xml:space="preserve"> berechnet die Preise pro Transportauftrag. Es kann auch für weitere Prozessschritte verwendet werden. Die Grundlage hierfür bildet die zentrale und für alle Partner nachvollziehbare Abbildung der gemeinsam vereinbarten und freigegebenen Tarife. Hierfür stellt die Lösung eine umfangreiche Maske zur Tarifpflege zur Verfügung, die je nach Wunsch vom Getränkeproduzenten, Kunden oder von </w:t>
      </w:r>
      <w:proofErr w:type="gramStart"/>
      <w:r w:rsidRPr="004257CC">
        <w:rPr>
          <w:rFonts w:ascii="Arial" w:hAnsi="Arial" w:cs="Arial"/>
        </w:rPr>
        <w:t>den</w:t>
      </w:r>
      <w:proofErr w:type="gramEnd"/>
      <w:r w:rsidRPr="004257CC">
        <w:rPr>
          <w:rFonts w:ascii="Arial" w:hAnsi="Arial" w:cs="Arial"/>
        </w:rPr>
        <w:t xml:space="preserve"> Logistikdienstleistern gepflegt werden kann. </w:t>
      </w:r>
    </w:p>
    <w:p w:rsidR="004257CC" w:rsidRPr="004257CC" w:rsidRDefault="004257CC" w:rsidP="004257CC">
      <w:pPr>
        <w:spacing w:line="300" w:lineRule="exact"/>
        <w:ind w:right="2268"/>
        <w:jc w:val="both"/>
        <w:rPr>
          <w:rFonts w:ascii="Arial" w:hAnsi="Arial" w:cs="Arial"/>
        </w:rPr>
      </w:pPr>
      <w:r w:rsidRPr="004257CC">
        <w:rPr>
          <w:rFonts w:ascii="Arial" w:hAnsi="Arial" w:cs="Arial"/>
        </w:rPr>
        <w:t xml:space="preserve">Alle über den Leitstand ausgetauschten Transportaufträge können auf Basis der POD Message des Logistikdienstleisters automatisch gemäß der aktuellen Tarife berechnet, angezeigt und können über die Weboberfläche partnerschaftlich mit den Logistikdienstleistern </w:t>
      </w:r>
      <w:r w:rsidRPr="004257CC">
        <w:rPr>
          <w:rFonts w:ascii="Arial" w:hAnsi="Arial" w:cs="Arial"/>
        </w:rPr>
        <w:lastRenderedPageBreak/>
        <w:t>abgestimmt werden. Das innovative „Clearing Konzept“ ermöglicht den Parteien, die Kalkulation zu ändern. Eine Änderung kann aufgrund von Fehlern oder nicht planbaren Zusatzkosten, wie zweite Anlieferungen, erfolgen.</w:t>
      </w:r>
    </w:p>
    <w:p w:rsidR="004257CC" w:rsidRPr="004257CC" w:rsidRDefault="004257CC" w:rsidP="004257CC">
      <w:pPr>
        <w:spacing w:line="300" w:lineRule="exact"/>
        <w:ind w:right="2268"/>
        <w:jc w:val="both"/>
        <w:rPr>
          <w:rFonts w:ascii="Arial" w:hAnsi="Arial" w:cs="Arial"/>
          <w:b/>
        </w:rPr>
      </w:pPr>
      <w:r w:rsidRPr="004257CC">
        <w:rPr>
          <w:rFonts w:ascii="Arial" w:hAnsi="Arial" w:cs="Arial"/>
          <w:b/>
        </w:rPr>
        <w:t>Fazit</w:t>
      </w:r>
    </w:p>
    <w:p w:rsidR="004257CC" w:rsidRPr="004257CC" w:rsidRDefault="004257CC" w:rsidP="004257CC">
      <w:pPr>
        <w:spacing w:line="300" w:lineRule="exact"/>
        <w:ind w:right="2268"/>
        <w:jc w:val="both"/>
        <w:rPr>
          <w:rFonts w:ascii="Arial" w:hAnsi="Arial" w:cs="Arial"/>
        </w:rPr>
      </w:pPr>
      <w:r w:rsidRPr="004257CC">
        <w:rPr>
          <w:rFonts w:ascii="Arial" w:hAnsi="Arial" w:cs="Arial"/>
        </w:rPr>
        <w:t xml:space="preserve">Der logistische Leitstand für die Distribution ist die Antwort auf die heutigen Anforderungen des digitalen Wandels. </w:t>
      </w:r>
    </w:p>
    <w:p w:rsidR="00B00677" w:rsidRPr="00B00677" w:rsidRDefault="004257CC" w:rsidP="00B00677">
      <w:pPr>
        <w:spacing w:line="300" w:lineRule="exact"/>
        <w:ind w:right="2268"/>
        <w:jc w:val="both"/>
        <w:rPr>
          <w:rFonts w:ascii="Arial" w:hAnsi="Arial" w:cs="Arial"/>
        </w:rPr>
      </w:pPr>
      <w:r w:rsidRPr="004257CC">
        <w:rPr>
          <w:rFonts w:ascii="Arial" w:hAnsi="Arial" w:cs="Arial"/>
        </w:rPr>
        <w:t xml:space="preserve">Er gewährleistet die absolute Kontrolle und Steuerung der gesamten </w:t>
      </w:r>
      <w:r w:rsidR="00841A72">
        <w:rPr>
          <w:rFonts w:ascii="Arial" w:hAnsi="Arial" w:cs="Arial"/>
        </w:rPr>
        <w:t>Prozesse entlang lang</w:t>
      </w:r>
      <w:r w:rsidR="00B67AFE">
        <w:rPr>
          <w:rFonts w:ascii="Arial" w:hAnsi="Arial" w:cs="Arial"/>
        </w:rPr>
        <w:t>er</w:t>
      </w:r>
      <w:r w:rsidRPr="004257CC">
        <w:rPr>
          <w:rFonts w:ascii="Arial" w:hAnsi="Arial" w:cs="Arial"/>
        </w:rPr>
        <w:t xml:space="preserve"> Lieferketten. Zusätzlich ist er je nach Kundenwunsch flexibel ausbaubar. Die vorgestellten Lösungen für die Brau- und Getränkebranche digitalisieren die Lieferkette, optimieren sie dadurch und verschaffen den Unternehmen durch Kostensenkung sowie Zeitersparnis einen entscheidenden Wettbewerbsvorteil. Durch die Konzentration des Leitstands auf Ausnahmen und Abweichungen in prozesskritischen Logistikabläufen, können die Verantwortlichen frühzeitig eingreifen und vorausschauend steuern. Dank des Leitstands </w:t>
      </w:r>
      <w:r w:rsidR="00841A72">
        <w:rPr>
          <w:rFonts w:ascii="Arial" w:hAnsi="Arial" w:cs="Arial"/>
        </w:rPr>
        <w:t xml:space="preserve">kann das </w:t>
      </w:r>
      <w:r w:rsidR="00C52222">
        <w:rPr>
          <w:rFonts w:ascii="Arial" w:hAnsi="Arial" w:cs="Arial"/>
        </w:rPr>
        <w:t xml:space="preserve">jährlich stattfindende </w:t>
      </w:r>
      <w:r w:rsidR="00841A72">
        <w:rPr>
          <w:rFonts w:ascii="Arial" w:hAnsi="Arial" w:cs="Arial"/>
        </w:rPr>
        <w:t xml:space="preserve">Oktoberfest </w:t>
      </w:r>
      <w:r w:rsidR="00C52222">
        <w:rPr>
          <w:rFonts w:ascii="Arial" w:hAnsi="Arial" w:cs="Arial"/>
        </w:rPr>
        <w:t xml:space="preserve">für die Brau- und Getränkebranche </w:t>
      </w:r>
      <w:r w:rsidR="00841A72">
        <w:rPr>
          <w:rFonts w:ascii="Arial" w:hAnsi="Arial" w:cs="Arial"/>
        </w:rPr>
        <w:t>richt</w:t>
      </w:r>
      <w:r w:rsidR="00B1487F">
        <w:rPr>
          <w:rFonts w:ascii="Arial" w:hAnsi="Arial" w:cs="Arial"/>
        </w:rPr>
        <w:t>ig Fahrt aufnehmen,</w:t>
      </w:r>
      <w:r w:rsidRPr="004257CC">
        <w:rPr>
          <w:rFonts w:ascii="Arial" w:hAnsi="Arial" w:cs="Arial"/>
        </w:rPr>
        <w:t xml:space="preserve"> die Brauer </w:t>
      </w:r>
      <w:r w:rsidR="00841A72">
        <w:rPr>
          <w:rFonts w:ascii="Arial" w:hAnsi="Arial" w:cs="Arial"/>
        </w:rPr>
        <w:t xml:space="preserve">können sich </w:t>
      </w:r>
      <w:r w:rsidRPr="004257CC">
        <w:rPr>
          <w:rFonts w:ascii="Arial" w:hAnsi="Arial" w:cs="Arial"/>
        </w:rPr>
        <w:t>wieder auf das Wesentliche konzentrieren: das Bierbrauen.</w:t>
      </w:r>
    </w:p>
    <w:p w:rsidR="00C302AF" w:rsidRDefault="00C302AF" w:rsidP="002064D8">
      <w:pPr>
        <w:spacing w:line="300" w:lineRule="exact"/>
        <w:ind w:right="2268"/>
        <w:jc w:val="both"/>
        <w:rPr>
          <w:rFonts w:ascii="Arial" w:hAnsi="Arial" w:cs="Arial"/>
        </w:rPr>
      </w:pPr>
    </w:p>
    <w:p w:rsidR="00E50936" w:rsidRDefault="00211123" w:rsidP="00F07FB0">
      <w:pPr>
        <w:spacing w:line="300" w:lineRule="exact"/>
        <w:ind w:right="2325"/>
        <w:jc w:val="both"/>
        <w:rPr>
          <w:rFonts w:ascii="Arial" w:hAnsi="Arial" w:cs="Arial"/>
          <w:i/>
          <w:sz w:val="20"/>
          <w:szCs w:val="20"/>
        </w:rPr>
      </w:pPr>
      <w:r>
        <w:rPr>
          <w:rFonts w:ascii="Arial" w:hAnsi="Arial" w:cs="Arial"/>
          <w:i/>
          <w:sz w:val="20"/>
          <w:szCs w:val="20"/>
        </w:rPr>
        <w:t>Zeichenanzahl</w:t>
      </w:r>
      <w:r w:rsidR="00E8518E">
        <w:rPr>
          <w:rFonts w:ascii="Arial" w:hAnsi="Arial" w:cs="Arial"/>
          <w:i/>
          <w:sz w:val="20"/>
          <w:szCs w:val="20"/>
        </w:rPr>
        <w:t xml:space="preserve">: </w:t>
      </w:r>
      <w:r w:rsidR="00916F78">
        <w:rPr>
          <w:rFonts w:ascii="Arial" w:hAnsi="Arial" w:cs="Arial"/>
          <w:i/>
          <w:sz w:val="20"/>
          <w:szCs w:val="20"/>
        </w:rPr>
        <w:t>10.495</w:t>
      </w:r>
      <w:bookmarkStart w:id="0" w:name="_GoBack"/>
      <w:bookmarkEnd w:id="0"/>
    </w:p>
    <w:p w:rsidR="00E50936" w:rsidRDefault="00E50936" w:rsidP="00F07FB0">
      <w:pPr>
        <w:spacing w:line="300" w:lineRule="exact"/>
        <w:ind w:right="2325"/>
        <w:jc w:val="both"/>
        <w:rPr>
          <w:rFonts w:ascii="Arial" w:hAnsi="Arial" w:cs="Arial"/>
          <w:i/>
          <w:sz w:val="20"/>
          <w:szCs w:val="20"/>
        </w:rPr>
      </w:pPr>
    </w:p>
    <w:p w:rsidR="00A63B8C" w:rsidRDefault="00A63B8C" w:rsidP="00F07FB0">
      <w:pPr>
        <w:spacing w:line="300" w:lineRule="exact"/>
        <w:ind w:right="2325"/>
        <w:jc w:val="both"/>
        <w:rPr>
          <w:rFonts w:ascii="Arial" w:hAnsi="Arial" w:cs="Arial"/>
          <w:i/>
          <w:sz w:val="20"/>
          <w:szCs w:val="20"/>
        </w:rPr>
      </w:pPr>
    </w:p>
    <w:p w:rsidR="003E7358" w:rsidRPr="003E7358" w:rsidRDefault="003E7358" w:rsidP="00F07FB0">
      <w:pPr>
        <w:spacing w:line="300" w:lineRule="exact"/>
        <w:ind w:right="2325"/>
        <w:jc w:val="both"/>
        <w:rPr>
          <w:rFonts w:ascii="Arial" w:hAnsi="Arial" w:cs="Arial"/>
          <w:i/>
          <w:sz w:val="20"/>
          <w:szCs w:val="20"/>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6D2408" w:rsidRDefault="006D2408"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A5309C" w:rsidRDefault="00A5309C" w:rsidP="00A5309C">
      <w:pPr>
        <w:spacing w:line="300" w:lineRule="exact"/>
        <w:ind w:right="2324"/>
        <w:jc w:val="both"/>
        <w:rPr>
          <w:rFonts w:ascii="Arial" w:hAnsi="Arial" w:cs="Arial"/>
          <w:color w:val="838383"/>
          <w:sz w:val="16"/>
        </w:rPr>
      </w:pPr>
      <w:r w:rsidRPr="00A5309C">
        <w:rPr>
          <w:rFonts w:ascii="Arial" w:hAnsi="Arial" w:cs="Arial"/>
          <w:color w:val="838383"/>
          <w:sz w:val="16"/>
        </w:rPr>
        <w:t xml:space="preserve">Seit </w:t>
      </w:r>
      <w:r w:rsidR="002D46D0">
        <w:rPr>
          <w:rFonts w:ascii="Arial" w:hAnsi="Arial" w:cs="Arial"/>
          <w:color w:val="838383"/>
          <w:sz w:val="16"/>
        </w:rPr>
        <w:t xml:space="preserve">über </w:t>
      </w:r>
      <w:r w:rsidR="00BB19FB">
        <w:rPr>
          <w:rFonts w:ascii="Arial" w:hAnsi="Arial" w:cs="Arial"/>
          <w:color w:val="838383"/>
          <w:sz w:val="16"/>
        </w:rPr>
        <w:t>25 Jahren unterstützt der</w:t>
      </w:r>
      <w:r w:rsidRPr="00A5309C">
        <w:rPr>
          <w:rFonts w:ascii="Arial" w:hAnsi="Arial" w:cs="Arial"/>
          <w:color w:val="838383"/>
          <w:sz w:val="16"/>
        </w:rPr>
        <w:t xml:space="preserve"> IT-Dienstleister Verlader und Logistikdienstleister, die erkannt haben, dass Logistik mehr ist, als nur Waren von A nach B zu transportieren.</w:t>
      </w:r>
      <w:r>
        <w:rPr>
          <w:rFonts w:ascii="Arial" w:hAnsi="Arial" w:cs="Arial"/>
          <w:color w:val="838383"/>
          <w:sz w:val="16"/>
        </w:rPr>
        <w:t xml:space="preserve"> M</w:t>
      </w:r>
      <w:r w:rsidR="00BB19FB">
        <w:rPr>
          <w:rFonts w:ascii="Arial" w:hAnsi="Arial" w:cs="Arial"/>
          <w:color w:val="838383"/>
          <w:sz w:val="16"/>
        </w:rPr>
        <w:t>it der</w:t>
      </w:r>
      <w:r w:rsidRPr="00A5309C">
        <w:rPr>
          <w:rFonts w:ascii="Arial" w:hAnsi="Arial" w:cs="Arial"/>
          <w:color w:val="838383"/>
          <w:sz w:val="16"/>
        </w:rPr>
        <w:t xml:space="preserve"> EUROLOG SCM PLATTFORM </w:t>
      </w:r>
      <w:r w:rsidR="00BB19FB">
        <w:rPr>
          <w:rFonts w:ascii="Arial" w:hAnsi="Arial" w:cs="Arial"/>
          <w:color w:val="838383"/>
          <w:sz w:val="16"/>
        </w:rPr>
        <w:t>verbindet das Unternehmen alle</w:t>
      </w:r>
      <w:r w:rsidRPr="00A5309C">
        <w:rPr>
          <w:rFonts w:ascii="Arial" w:hAnsi="Arial" w:cs="Arial"/>
          <w:color w:val="838383"/>
          <w:sz w:val="16"/>
        </w:rPr>
        <w:t xml:space="preserve"> beteiligten Prozess</w:t>
      </w:r>
      <w:r>
        <w:rPr>
          <w:rFonts w:ascii="Arial" w:hAnsi="Arial" w:cs="Arial"/>
          <w:color w:val="838383"/>
          <w:sz w:val="16"/>
        </w:rPr>
        <w:t>partner in Echtzeit</w:t>
      </w:r>
      <w:r w:rsidRPr="00A5309C">
        <w:rPr>
          <w:rFonts w:ascii="Arial" w:hAnsi="Arial" w:cs="Arial"/>
          <w:color w:val="838383"/>
          <w:sz w:val="16"/>
        </w:rPr>
        <w:t xml:space="preserve">, </w:t>
      </w:r>
      <w:r w:rsidR="00BB19FB">
        <w:rPr>
          <w:rFonts w:ascii="Arial" w:hAnsi="Arial" w:cs="Arial"/>
          <w:color w:val="838383"/>
          <w:sz w:val="16"/>
        </w:rPr>
        <w:t>schafft</w:t>
      </w:r>
      <w:r>
        <w:rPr>
          <w:rFonts w:ascii="Arial" w:hAnsi="Arial" w:cs="Arial"/>
          <w:color w:val="838383"/>
          <w:sz w:val="16"/>
        </w:rPr>
        <w:t xml:space="preserve"> </w:t>
      </w:r>
      <w:r w:rsidRPr="00A5309C">
        <w:rPr>
          <w:rFonts w:ascii="Arial" w:hAnsi="Arial" w:cs="Arial"/>
          <w:color w:val="838383"/>
          <w:sz w:val="16"/>
        </w:rPr>
        <w:t>eine transparente Lieferkette zur bes</w:t>
      </w:r>
      <w:r>
        <w:rPr>
          <w:rFonts w:ascii="Arial" w:hAnsi="Arial" w:cs="Arial"/>
          <w:color w:val="838383"/>
          <w:sz w:val="16"/>
        </w:rPr>
        <w:t>seren Zusammenarbeit</w:t>
      </w:r>
      <w:r w:rsidRPr="00A5309C">
        <w:rPr>
          <w:rFonts w:ascii="Arial" w:hAnsi="Arial" w:cs="Arial"/>
          <w:color w:val="838383"/>
          <w:sz w:val="16"/>
        </w:rPr>
        <w:t xml:space="preserve"> und </w:t>
      </w:r>
      <w:r w:rsidR="00BB19FB">
        <w:rPr>
          <w:rFonts w:ascii="Arial" w:hAnsi="Arial" w:cs="Arial"/>
          <w:color w:val="838383"/>
          <w:sz w:val="16"/>
        </w:rPr>
        <w:t>bietet</w:t>
      </w:r>
      <w:r w:rsidRPr="00A5309C">
        <w:rPr>
          <w:rFonts w:ascii="Arial" w:hAnsi="Arial" w:cs="Arial"/>
          <w:color w:val="838383"/>
          <w:sz w:val="16"/>
        </w:rPr>
        <w:t xml:space="preserve"> Verantwortlic</w:t>
      </w:r>
      <w:r>
        <w:rPr>
          <w:rFonts w:ascii="Arial" w:hAnsi="Arial" w:cs="Arial"/>
          <w:color w:val="838383"/>
          <w:sz w:val="16"/>
        </w:rPr>
        <w:t>hen maximale Steuerung.</w:t>
      </w:r>
    </w:p>
    <w:p w:rsidR="00892ABE" w:rsidRPr="00A5309C" w:rsidRDefault="00BB19FB" w:rsidP="00892ABE">
      <w:pPr>
        <w:spacing w:line="300" w:lineRule="exact"/>
        <w:ind w:right="2324"/>
        <w:jc w:val="both"/>
        <w:rPr>
          <w:rFonts w:ascii="Arial" w:hAnsi="Arial" w:cs="Arial"/>
          <w:color w:val="838383"/>
          <w:sz w:val="16"/>
        </w:rPr>
      </w:pPr>
      <w:r>
        <w:rPr>
          <w:rFonts w:ascii="Arial" w:hAnsi="Arial" w:cs="Arial"/>
          <w:color w:val="838383"/>
          <w:sz w:val="16"/>
        </w:rPr>
        <w:t>Die</w:t>
      </w:r>
      <w:r w:rsidR="00892ABE" w:rsidRPr="00892ABE">
        <w:rPr>
          <w:rFonts w:ascii="Arial" w:hAnsi="Arial" w:cs="Arial"/>
          <w:color w:val="838383"/>
          <w:sz w:val="16"/>
        </w:rPr>
        <w:t xml:space="preserve"> innovativen IT-Lösungen, die offene</w:t>
      </w:r>
      <w:r w:rsidR="00892ABE">
        <w:rPr>
          <w:rFonts w:ascii="Arial" w:hAnsi="Arial" w:cs="Arial"/>
          <w:color w:val="838383"/>
          <w:sz w:val="16"/>
        </w:rPr>
        <w:t xml:space="preserve"> </w:t>
      </w:r>
      <w:r w:rsidR="00892ABE" w:rsidRPr="00892ABE">
        <w:rPr>
          <w:rFonts w:ascii="Arial" w:hAnsi="Arial" w:cs="Arial"/>
          <w:color w:val="838383"/>
          <w:sz w:val="16"/>
        </w:rPr>
        <w:t>Service-Schnittstellen bieten, stehen</w:t>
      </w:r>
      <w:r w:rsidR="00892ABE">
        <w:rPr>
          <w:rFonts w:ascii="Arial" w:hAnsi="Arial" w:cs="Arial"/>
          <w:color w:val="838383"/>
          <w:sz w:val="16"/>
        </w:rPr>
        <w:t xml:space="preserve"> </w:t>
      </w:r>
      <w:r w:rsidR="00892ABE" w:rsidRPr="00892ABE">
        <w:rPr>
          <w:rFonts w:ascii="Arial" w:hAnsi="Arial" w:cs="Arial"/>
          <w:color w:val="838383"/>
          <w:sz w:val="16"/>
        </w:rPr>
        <w:t>auf der EUROLOG SCM PLATTFORM</w:t>
      </w:r>
      <w:r w:rsidR="00892ABE">
        <w:rPr>
          <w:rFonts w:ascii="Arial" w:hAnsi="Arial" w:cs="Arial"/>
          <w:color w:val="838383"/>
          <w:sz w:val="16"/>
        </w:rPr>
        <w:t xml:space="preserve"> bereit zum Einsatz: </w:t>
      </w:r>
      <w:r w:rsidR="00892ABE" w:rsidRPr="00892ABE">
        <w:rPr>
          <w:rFonts w:ascii="Arial" w:hAnsi="Arial" w:cs="Arial"/>
          <w:color w:val="838383"/>
          <w:sz w:val="16"/>
        </w:rPr>
        <w:t>B2B Integration</w:t>
      </w:r>
      <w:r w:rsidR="00892ABE">
        <w:rPr>
          <w:rFonts w:ascii="Arial" w:hAnsi="Arial" w:cs="Arial"/>
          <w:color w:val="838383"/>
          <w:sz w:val="16"/>
        </w:rPr>
        <w:t xml:space="preserve">, </w:t>
      </w:r>
      <w:r w:rsidR="00892ABE" w:rsidRPr="00892ABE">
        <w:rPr>
          <w:rFonts w:ascii="Arial" w:hAnsi="Arial" w:cs="Arial"/>
          <w:color w:val="838383"/>
          <w:sz w:val="16"/>
        </w:rPr>
        <w:t>Beschaffungsmanagement</w:t>
      </w:r>
      <w:r w:rsidR="00892ABE">
        <w:rPr>
          <w:rFonts w:ascii="Arial" w:hAnsi="Arial" w:cs="Arial"/>
          <w:color w:val="838383"/>
          <w:sz w:val="16"/>
        </w:rPr>
        <w:t xml:space="preserve">, </w:t>
      </w:r>
      <w:proofErr w:type="spellStart"/>
      <w:r w:rsidR="00892ABE" w:rsidRPr="00892ABE">
        <w:rPr>
          <w:rFonts w:ascii="Arial" w:hAnsi="Arial" w:cs="Arial"/>
          <w:color w:val="838383"/>
          <w:sz w:val="16"/>
        </w:rPr>
        <w:t>Transportmangement</w:t>
      </w:r>
      <w:proofErr w:type="spellEnd"/>
      <w:r w:rsidR="00892ABE">
        <w:rPr>
          <w:rFonts w:ascii="Arial" w:hAnsi="Arial" w:cs="Arial"/>
          <w:color w:val="838383"/>
          <w:sz w:val="16"/>
        </w:rPr>
        <w:t xml:space="preserve">, </w:t>
      </w:r>
      <w:r w:rsidR="00892ABE" w:rsidRPr="00892ABE">
        <w:rPr>
          <w:rFonts w:ascii="Arial" w:hAnsi="Arial" w:cs="Arial"/>
          <w:color w:val="838383"/>
          <w:sz w:val="16"/>
        </w:rPr>
        <w:t>ONE TRACK Sendungsverfolgung</w:t>
      </w:r>
      <w:r w:rsidR="00892ABE">
        <w:rPr>
          <w:rFonts w:ascii="Arial" w:hAnsi="Arial" w:cs="Arial"/>
          <w:color w:val="838383"/>
          <w:sz w:val="16"/>
        </w:rPr>
        <w:t xml:space="preserve">, </w:t>
      </w:r>
      <w:r w:rsidR="00892ABE" w:rsidRPr="00892ABE">
        <w:rPr>
          <w:rFonts w:ascii="Arial" w:hAnsi="Arial" w:cs="Arial"/>
          <w:color w:val="838383"/>
          <w:sz w:val="16"/>
        </w:rPr>
        <w:t>Behältermanagement</w:t>
      </w:r>
      <w:r w:rsidR="00892ABE">
        <w:rPr>
          <w:rFonts w:ascii="Arial" w:hAnsi="Arial" w:cs="Arial"/>
          <w:color w:val="838383"/>
          <w:sz w:val="16"/>
        </w:rPr>
        <w:t xml:space="preserve"> und </w:t>
      </w:r>
      <w:r w:rsidR="00892ABE" w:rsidRPr="00892ABE">
        <w:rPr>
          <w:rFonts w:ascii="Arial" w:hAnsi="Arial" w:cs="Arial"/>
          <w:color w:val="838383"/>
          <w:sz w:val="16"/>
        </w:rPr>
        <w:t>Mobile Logistik-Lösungen</w:t>
      </w:r>
      <w:r w:rsidR="00892ABE">
        <w:rPr>
          <w:rFonts w:ascii="Arial" w:hAnsi="Arial" w:cs="Arial"/>
          <w:color w:val="838383"/>
          <w:sz w:val="16"/>
        </w:rPr>
        <w:t xml:space="preserve">. </w:t>
      </w:r>
      <w:r w:rsidR="00892ABE" w:rsidRPr="007204FD">
        <w:rPr>
          <w:rFonts w:ascii="Arial" w:hAnsi="Arial" w:cs="Arial"/>
          <w:color w:val="838383"/>
          <w:sz w:val="16"/>
        </w:rPr>
        <w:t xml:space="preserve">Heute nutzen </w:t>
      </w:r>
      <w:r w:rsidR="00D40AA2">
        <w:rPr>
          <w:rFonts w:ascii="Arial" w:hAnsi="Arial" w:cs="Arial"/>
          <w:color w:val="838383"/>
          <w:sz w:val="16"/>
        </w:rPr>
        <w:t xml:space="preserve">internationale </w:t>
      </w:r>
      <w:r w:rsidR="00892ABE" w:rsidRPr="007204FD">
        <w:rPr>
          <w:rFonts w:ascii="Arial" w:hAnsi="Arial" w:cs="Arial"/>
          <w:color w:val="838383"/>
          <w:sz w:val="16"/>
        </w:rPr>
        <w:t xml:space="preserve">Kunden aus den Branchen Automotive, </w:t>
      </w:r>
      <w:r w:rsidR="00D40AA2">
        <w:rPr>
          <w:rFonts w:ascii="Arial" w:hAnsi="Arial" w:cs="Arial"/>
          <w:color w:val="838383"/>
          <w:sz w:val="16"/>
        </w:rPr>
        <w:t xml:space="preserve">E-Commerce &amp; </w:t>
      </w:r>
      <w:r w:rsidR="00892ABE" w:rsidRPr="007204FD">
        <w:rPr>
          <w:rFonts w:ascii="Arial" w:hAnsi="Arial" w:cs="Arial"/>
          <w:color w:val="838383"/>
          <w:sz w:val="16"/>
        </w:rPr>
        <w:t xml:space="preserve">Handel, </w:t>
      </w:r>
      <w:r w:rsidR="00D40AA2">
        <w:rPr>
          <w:rFonts w:ascii="Arial" w:hAnsi="Arial" w:cs="Arial"/>
          <w:color w:val="838383"/>
          <w:sz w:val="16"/>
        </w:rPr>
        <w:t>Industrie</w:t>
      </w:r>
      <w:r w:rsidR="00892ABE" w:rsidRPr="007204FD">
        <w:rPr>
          <w:rFonts w:ascii="Arial" w:hAnsi="Arial" w:cs="Arial"/>
          <w:color w:val="838383"/>
          <w:sz w:val="16"/>
        </w:rPr>
        <w:t xml:space="preserve"> und </w:t>
      </w:r>
      <w:r w:rsidR="00D40AA2">
        <w:rPr>
          <w:rFonts w:ascii="Arial" w:hAnsi="Arial" w:cs="Arial"/>
          <w:color w:val="838383"/>
          <w:sz w:val="16"/>
        </w:rPr>
        <w:t>Logistik</w:t>
      </w:r>
      <w:r w:rsidR="00CD4FCC">
        <w:rPr>
          <w:rFonts w:ascii="Arial" w:hAnsi="Arial" w:cs="Arial"/>
          <w:color w:val="838383"/>
          <w:sz w:val="16"/>
        </w:rPr>
        <w:t xml:space="preserve"> unsere</w:t>
      </w:r>
      <w:r w:rsidR="00892ABE" w:rsidRPr="007204FD">
        <w:rPr>
          <w:rFonts w:ascii="Arial" w:hAnsi="Arial" w:cs="Arial"/>
          <w:color w:val="838383"/>
          <w:sz w:val="16"/>
        </w:rPr>
        <w:t xml:space="preserve"> I</w:t>
      </w:r>
      <w:r w:rsidR="00CD4FCC">
        <w:rPr>
          <w:rFonts w:ascii="Arial" w:hAnsi="Arial" w:cs="Arial"/>
          <w:color w:val="838383"/>
          <w:sz w:val="16"/>
        </w:rPr>
        <w:t>ntegrationslösungen</w:t>
      </w:r>
      <w:r w:rsidR="00892ABE" w:rsidRPr="007204FD">
        <w:rPr>
          <w:rFonts w:ascii="Arial" w:hAnsi="Arial" w:cs="Arial"/>
          <w:color w:val="838383"/>
          <w:sz w:val="16"/>
        </w:rPr>
        <w:t>.</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und entwickelte sich zu einem der führenden Anbietern von IT- und Prozessintegration. Über 80 Mitarbeiter sorgen heute am Hauptsitz Hallbergmoos</w:t>
      </w:r>
      <w:r w:rsidR="001A7DB0">
        <w:rPr>
          <w:rFonts w:ascii="Arial" w:hAnsi="Arial" w:cs="Arial"/>
          <w:color w:val="838383"/>
          <w:sz w:val="16"/>
        </w:rPr>
        <w:t>-München</w:t>
      </w:r>
      <w:r w:rsidRPr="007204FD">
        <w:rPr>
          <w:rFonts w:ascii="Arial" w:hAnsi="Arial" w:cs="Arial"/>
          <w:color w:val="838383"/>
          <w:sz w:val="16"/>
        </w:rPr>
        <w:t xml:space="preserve"> mit eigenen Rechenzentren, innovativen Applikationen und individuellen Anbindungen für </w:t>
      </w:r>
      <w:r>
        <w:rPr>
          <w:rFonts w:ascii="Arial" w:hAnsi="Arial" w:cs="Arial"/>
          <w:color w:val="838383"/>
          <w:sz w:val="16"/>
        </w:rPr>
        <w:t>transparente</w:t>
      </w:r>
      <w:r w:rsidR="00DE6AA4">
        <w:rPr>
          <w:rFonts w:ascii="Arial" w:hAnsi="Arial" w:cs="Arial"/>
          <w:color w:val="838383"/>
          <w:sz w:val="16"/>
        </w:rPr>
        <w:t xml:space="preserve"> logistische Prozesse.</w:t>
      </w:r>
    </w:p>
    <w:p w:rsidR="003E7358" w:rsidRPr="00C513B8" w:rsidRDefault="003E7358" w:rsidP="00CF43A6">
      <w:pPr>
        <w:spacing w:line="300" w:lineRule="exact"/>
        <w:ind w:right="2325"/>
        <w:jc w:val="both"/>
        <w:rPr>
          <w:rFonts w:ascii="Arial" w:hAnsi="Arial" w:cs="Arial"/>
          <w:color w:val="838383"/>
          <w:sz w:val="16"/>
        </w:rPr>
      </w:pPr>
    </w:p>
    <w:p w:rsidR="00CF43A6" w:rsidRDefault="00CF43A6" w:rsidP="00BF1182">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Website: </w:t>
      </w:r>
      <w:hyperlink r:id="rId11" w:history="1">
        <w:r w:rsidRPr="00E50936">
          <w:rPr>
            <w:rStyle w:val="Hyperlink"/>
            <w:rFonts w:ascii="Arial" w:hAnsi="Arial" w:cs="Arial"/>
            <w:sz w:val="16"/>
            <w:lang w:val="en-US"/>
          </w:rPr>
          <w:t>www.eurolog.com</w:t>
        </w:r>
      </w:hyperlink>
      <w:r w:rsidRPr="00CF43A6">
        <w:rPr>
          <w:rFonts w:ascii="Arial" w:hAnsi="Arial" w:cs="Arial"/>
          <w:color w:val="838383"/>
          <w:sz w:val="16"/>
          <w:lang w:val="en-US"/>
        </w:rPr>
        <w:t xml:space="preserve"> </w:t>
      </w:r>
    </w:p>
    <w:p w:rsidR="00CF43A6" w:rsidRPr="00CF43A6" w:rsidRDefault="00E50936" w:rsidP="00BF1182">
      <w:pPr>
        <w:spacing w:line="240" w:lineRule="auto"/>
        <w:ind w:right="2325"/>
        <w:jc w:val="both"/>
        <w:rPr>
          <w:rFonts w:ascii="Arial" w:hAnsi="Arial" w:cs="Arial"/>
          <w:color w:val="838383"/>
          <w:sz w:val="16"/>
          <w:lang w:val="en-US"/>
        </w:rPr>
      </w:pPr>
      <w:proofErr w:type="spellStart"/>
      <w:r w:rsidRPr="00E50936">
        <w:rPr>
          <w:rFonts w:ascii="Arial" w:hAnsi="Arial" w:cs="Arial"/>
          <w:color w:val="838383"/>
          <w:sz w:val="16"/>
          <w:lang w:val="en-US"/>
        </w:rPr>
        <w:t>Youtube</w:t>
      </w:r>
      <w:proofErr w:type="spellEnd"/>
      <w:r w:rsidRPr="00E50936">
        <w:rPr>
          <w:rFonts w:ascii="Arial" w:hAnsi="Arial" w:cs="Arial"/>
          <w:color w:val="838383"/>
          <w:sz w:val="16"/>
          <w:lang w:val="en-US"/>
        </w:rPr>
        <w:t xml:space="preserve">: </w:t>
      </w:r>
      <w:hyperlink r:id="rId12" w:history="1">
        <w:r w:rsidRPr="00E50936">
          <w:rPr>
            <w:rStyle w:val="Hyperlink"/>
            <w:rFonts w:ascii="Arial" w:hAnsi="Arial" w:cs="Arial"/>
            <w:sz w:val="16"/>
            <w:lang w:val="en-US"/>
          </w:rPr>
          <w:t>www.youtube.com/channel/eurolog</w:t>
        </w:r>
      </w:hyperlink>
    </w:p>
    <w:p w:rsidR="00CF43A6" w:rsidRPr="00CF43A6" w:rsidRDefault="00CF43A6" w:rsidP="00BF1182">
      <w:pPr>
        <w:spacing w:line="240" w:lineRule="auto"/>
        <w:ind w:right="2325"/>
        <w:jc w:val="both"/>
        <w:rPr>
          <w:rFonts w:ascii="Arial" w:hAnsi="Arial" w:cs="Arial"/>
          <w:color w:val="838383"/>
          <w:sz w:val="16"/>
          <w:lang w:val="en-US"/>
        </w:rPr>
      </w:pPr>
      <w:r w:rsidRPr="00CF43A6">
        <w:rPr>
          <w:rFonts w:ascii="Arial" w:hAnsi="Arial" w:cs="Arial"/>
          <w:color w:val="838383"/>
          <w:sz w:val="16"/>
          <w:lang w:val="en-US"/>
        </w:rPr>
        <w:t xml:space="preserve">Facebook: </w:t>
      </w:r>
      <w:hyperlink r:id="rId13" w:history="1">
        <w:r w:rsidR="00E50936" w:rsidRPr="00E50936">
          <w:rPr>
            <w:rStyle w:val="Hyperlink"/>
            <w:rFonts w:ascii="Arial" w:hAnsi="Arial" w:cs="Arial"/>
            <w:sz w:val="16"/>
            <w:lang w:val="en-US"/>
          </w:rPr>
          <w:t>http://www.facebook.com/eurolog</w:t>
        </w:r>
      </w:hyperlink>
    </w:p>
    <w:p w:rsidR="00CF43A6" w:rsidRPr="00BF1182" w:rsidRDefault="00CF43A6" w:rsidP="00BF1182">
      <w:pPr>
        <w:spacing w:line="240" w:lineRule="auto"/>
        <w:ind w:right="2325"/>
        <w:jc w:val="both"/>
        <w:rPr>
          <w:rFonts w:ascii="Arial" w:hAnsi="Arial" w:cs="Arial"/>
          <w:color w:val="838383"/>
          <w:sz w:val="16"/>
          <w:lang w:val="en-US"/>
        </w:rPr>
      </w:pPr>
      <w:r w:rsidRPr="00BF1182">
        <w:rPr>
          <w:rFonts w:ascii="Arial" w:hAnsi="Arial" w:cs="Arial"/>
          <w:color w:val="838383"/>
          <w:sz w:val="16"/>
          <w:lang w:val="en-US"/>
        </w:rPr>
        <w:t xml:space="preserve">Twitter: </w:t>
      </w:r>
      <w:hyperlink r:id="rId14" w:history="1">
        <w:r w:rsidRPr="00E50936">
          <w:rPr>
            <w:rStyle w:val="Hyperlink"/>
            <w:rFonts w:ascii="Arial" w:hAnsi="Arial" w:cs="Arial"/>
            <w:sz w:val="16"/>
            <w:lang w:val="en-US"/>
          </w:rPr>
          <w:t>twitter.com/EURO_LOG_AG</w:t>
        </w:r>
      </w:hyperlink>
      <w:r w:rsidRPr="00BF1182">
        <w:rPr>
          <w:rFonts w:ascii="Arial" w:hAnsi="Arial" w:cs="Arial"/>
          <w:color w:val="838383"/>
          <w:sz w:val="16"/>
          <w:lang w:val="en-US"/>
        </w:rPr>
        <w:t xml:space="preserve"> </w:t>
      </w:r>
    </w:p>
    <w:p w:rsidR="004C13E7" w:rsidRPr="00BF1182" w:rsidRDefault="00CF43A6">
      <w:pPr>
        <w:spacing w:line="240" w:lineRule="auto"/>
        <w:ind w:right="2325"/>
        <w:jc w:val="both"/>
        <w:rPr>
          <w:rFonts w:ascii="Arial" w:hAnsi="Arial" w:cs="Arial"/>
          <w:color w:val="838383"/>
          <w:sz w:val="16"/>
        </w:rPr>
      </w:pPr>
      <w:r w:rsidRPr="00BF1182">
        <w:rPr>
          <w:rFonts w:ascii="Arial" w:hAnsi="Arial" w:cs="Arial"/>
          <w:color w:val="838383"/>
          <w:sz w:val="16"/>
        </w:rPr>
        <w:t xml:space="preserve">LinkedIn: </w:t>
      </w:r>
      <w:hyperlink r:id="rId15" w:history="1">
        <w:r w:rsidRPr="00E50936">
          <w:rPr>
            <w:rStyle w:val="Hyperlink"/>
            <w:rFonts w:ascii="Arial" w:hAnsi="Arial" w:cs="Arial"/>
            <w:sz w:val="16"/>
          </w:rPr>
          <w:t>www.linkedin.com/company/euro-log-ag</w:t>
        </w:r>
      </w:hyperlink>
    </w:p>
    <w:sectPr w:rsidR="004C13E7" w:rsidRPr="00BF1182" w:rsidSect="00A044B6">
      <w:headerReference w:type="default" r:id="rId16"/>
      <w:footerReference w:type="default" r:id="rId17"/>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B2" w:rsidRDefault="00823FB2" w:rsidP="003140F6">
      <w:pPr>
        <w:spacing w:after="0" w:line="240" w:lineRule="auto"/>
      </w:pPr>
      <w:r>
        <w:separator/>
      </w:r>
    </w:p>
  </w:endnote>
  <w:endnote w:type="continuationSeparator" w:id="0">
    <w:p w:rsidR="00823FB2" w:rsidRDefault="00823FB2"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ED17C1" w:rsidP="00AC2B9A">
    <w:pPr>
      <w:pStyle w:val="Fuzeile"/>
      <w:tabs>
        <w:tab w:val="right" w:pos="6663"/>
      </w:tabs>
      <w:rPr>
        <w:rFonts w:ascii="Arial" w:eastAsia="Times New Roman" w:hAnsi="Arial" w:cs="Arial"/>
        <w:noProof/>
        <w:color w:val="838383"/>
        <w:sz w:val="14"/>
        <w:szCs w:val="16"/>
      </w:rPr>
    </w:pPr>
    <w:r w:rsidRPr="00B1487F">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56F3B7EC" wp14:editId="5EE3C6E1">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sidRPr="00B1487F">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63518006" wp14:editId="48A961A9">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sidRPr="00B1487F">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2514776C" wp14:editId="1D363AB6">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207140">
      <w:rPr>
        <w:rFonts w:ascii="Arial" w:eastAsia="Times New Roman" w:hAnsi="Arial" w:cs="Arial"/>
        <w:noProof/>
        <w:color w:val="838383"/>
        <w:sz w:val="14"/>
        <w:szCs w:val="16"/>
      </w:rPr>
      <w:t>Bierlogistik</w:t>
    </w:r>
    <w:r w:rsidR="00B1487F" w:rsidRPr="00B1487F">
      <w:rPr>
        <w:rFonts w:ascii="Arial" w:eastAsia="Times New Roman" w:hAnsi="Arial" w:cs="Arial"/>
        <w:noProof/>
        <w:color w:val="838383"/>
        <w:sz w:val="14"/>
        <w:szCs w:val="16"/>
      </w:rPr>
      <w:t xml:space="preserve"> digital</w:t>
    </w:r>
    <w:r w:rsidR="002C22F0" w:rsidRPr="00B1487F">
      <w:rPr>
        <w:rFonts w:ascii="Arial" w:eastAsia="Times New Roman" w:hAnsi="Arial" w:cs="Arial"/>
        <w:noProof/>
        <w:color w:val="838383"/>
        <w:sz w:val="14"/>
        <w:szCs w:val="16"/>
      </w:rPr>
      <w:t xml:space="preserve">: </w:t>
    </w:r>
    <w:r w:rsidR="00B1487F" w:rsidRPr="00B1487F">
      <w:rPr>
        <w:rFonts w:ascii="Arial" w:eastAsia="Times New Roman" w:hAnsi="Arial" w:cs="Arial"/>
        <w:noProof/>
        <w:color w:val="838383"/>
        <w:sz w:val="14"/>
        <w:szCs w:val="16"/>
      </w:rPr>
      <w:t>Mit dem logistischen Leitstand in der Bierwelt Fahrt aufnehmen</w:t>
    </w:r>
    <w:r w:rsidR="002C22F0">
      <w:rPr>
        <w:rFonts w:ascii="Arial" w:eastAsia="Times New Roman" w:hAnsi="Arial" w:cs="Arial"/>
        <w:noProof/>
        <w:color w:val="838383"/>
        <w:sz w:val="14"/>
        <w:szCs w:val="16"/>
      </w:rPr>
      <w:tab/>
    </w:r>
    <w:r w:rsidR="002C22F0">
      <w:rPr>
        <w:rFonts w:ascii="Arial" w:eastAsia="Times New Roman" w:hAnsi="Arial" w:cs="Arial"/>
        <w:noProof/>
        <w:color w:val="838383"/>
        <w:sz w:val="14"/>
        <w:szCs w:val="16"/>
      </w:rPr>
      <w:tab/>
    </w:r>
    <w:r w:rsidR="005F206B" w:rsidRPr="007D4752">
      <w:rPr>
        <w:rFonts w:ascii="Arial" w:hAnsi="Arial" w:cs="Arial"/>
        <w:color w:val="838383"/>
        <w:sz w:val="14"/>
        <w:szCs w:val="16"/>
      </w:rPr>
      <w:t xml:space="preserve">Seite </w:t>
    </w:r>
    <w:r w:rsidR="00F07A98"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F07A98" w:rsidRPr="007D4752">
      <w:rPr>
        <w:rFonts w:ascii="Arial" w:hAnsi="Arial" w:cs="Arial"/>
        <w:b/>
        <w:color w:val="838383"/>
        <w:sz w:val="14"/>
        <w:szCs w:val="16"/>
      </w:rPr>
      <w:fldChar w:fldCharType="separate"/>
    </w:r>
    <w:r w:rsidR="00AB7C0C">
      <w:rPr>
        <w:rFonts w:ascii="Arial" w:hAnsi="Arial" w:cs="Arial"/>
        <w:b/>
        <w:noProof/>
        <w:color w:val="838383"/>
        <w:sz w:val="14"/>
        <w:szCs w:val="16"/>
      </w:rPr>
      <w:t>6</w:t>
    </w:r>
    <w:r w:rsidR="00F07A98"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fldSimple w:instr="NUMPAGES  \* Arabic  \* MERGEFORMAT">
      <w:r w:rsidR="00AB7C0C" w:rsidRPr="00AB7C0C">
        <w:rPr>
          <w:rFonts w:ascii="Arial" w:hAnsi="Arial" w:cs="Arial"/>
          <w:b/>
          <w:noProof/>
          <w:color w:val="838383"/>
          <w:sz w:val="14"/>
          <w:szCs w:val="16"/>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B2" w:rsidRDefault="00823FB2" w:rsidP="003140F6">
      <w:pPr>
        <w:spacing w:after="0" w:line="240" w:lineRule="auto"/>
      </w:pPr>
      <w:r>
        <w:separator/>
      </w:r>
    </w:p>
  </w:footnote>
  <w:footnote w:type="continuationSeparator" w:id="0">
    <w:p w:rsidR="00823FB2" w:rsidRDefault="00823FB2"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D00864C" wp14:editId="582CE1DB">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4CE17D01" wp14:editId="01855F2B">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EFA"/>
    <w:multiLevelType w:val="hybridMultilevel"/>
    <w:tmpl w:val="7BBEA94A"/>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C047C8"/>
    <w:multiLevelType w:val="hybridMultilevel"/>
    <w:tmpl w:val="19B0F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763A19"/>
    <w:multiLevelType w:val="hybridMultilevel"/>
    <w:tmpl w:val="1DCEDDA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D5F3F43"/>
    <w:multiLevelType w:val="hybridMultilevel"/>
    <w:tmpl w:val="670C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9"/>
  </w:num>
  <w:num w:numId="5">
    <w:abstractNumId w:val="1"/>
  </w:num>
  <w:num w:numId="6">
    <w:abstractNumId w:val="5"/>
  </w:num>
  <w:num w:numId="7">
    <w:abstractNumId w:val="6"/>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363C"/>
    <w:rsid w:val="000042B8"/>
    <w:rsid w:val="00006DA8"/>
    <w:rsid w:val="00021FE0"/>
    <w:rsid w:val="000248A4"/>
    <w:rsid w:val="000256B6"/>
    <w:rsid w:val="00030824"/>
    <w:rsid w:val="00032930"/>
    <w:rsid w:val="0004581D"/>
    <w:rsid w:val="00045D62"/>
    <w:rsid w:val="0004642E"/>
    <w:rsid w:val="00047145"/>
    <w:rsid w:val="00051D6D"/>
    <w:rsid w:val="00060857"/>
    <w:rsid w:val="0007067E"/>
    <w:rsid w:val="0007088D"/>
    <w:rsid w:val="00070D7C"/>
    <w:rsid w:val="000733D3"/>
    <w:rsid w:val="00080F77"/>
    <w:rsid w:val="000821DF"/>
    <w:rsid w:val="000837B9"/>
    <w:rsid w:val="00084B4E"/>
    <w:rsid w:val="00085702"/>
    <w:rsid w:val="000956E1"/>
    <w:rsid w:val="00095930"/>
    <w:rsid w:val="00097616"/>
    <w:rsid w:val="000A0E45"/>
    <w:rsid w:val="000A132F"/>
    <w:rsid w:val="000A1D73"/>
    <w:rsid w:val="000A2FF6"/>
    <w:rsid w:val="000B1F6C"/>
    <w:rsid w:val="000B428F"/>
    <w:rsid w:val="000B5C97"/>
    <w:rsid w:val="000B6BB7"/>
    <w:rsid w:val="000C140C"/>
    <w:rsid w:val="000C149B"/>
    <w:rsid w:val="000C4C6B"/>
    <w:rsid w:val="000D6F27"/>
    <w:rsid w:val="000E4C18"/>
    <w:rsid w:val="000E69BB"/>
    <w:rsid w:val="000E6F2D"/>
    <w:rsid w:val="000F097D"/>
    <w:rsid w:val="00106865"/>
    <w:rsid w:val="00107F0B"/>
    <w:rsid w:val="00117716"/>
    <w:rsid w:val="00117A9D"/>
    <w:rsid w:val="00122FA9"/>
    <w:rsid w:val="001245BE"/>
    <w:rsid w:val="001276DC"/>
    <w:rsid w:val="00127B1F"/>
    <w:rsid w:val="00132AA1"/>
    <w:rsid w:val="001332F7"/>
    <w:rsid w:val="00133CB1"/>
    <w:rsid w:val="00137281"/>
    <w:rsid w:val="00140B34"/>
    <w:rsid w:val="00143F0F"/>
    <w:rsid w:val="001456D7"/>
    <w:rsid w:val="0014740E"/>
    <w:rsid w:val="00151474"/>
    <w:rsid w:val="00151C11"/>
    <w:rsid w:val="001526A7"/>
    <w:rsid w:val="00152E31"/>
    <w:rsid w:val="001553FE"/>
    <w:rsid w:val="00161EF3"/>
    <w:rsid w:val="001646E4"/>
    <w:rsid w:val="00165519"/>
    <w:rsid w:val="00170267"/>
    <w:rsid w:val="00170897"/>
    <w:rsid w:val="00171C3E"/>
    <w:rsid w:val="00173FAB"/>
    <w:rsid w:val="00180366"/>
    <w:rsid w:val="0018131B"/>
    <w:rsid w:val="001826A3"/>
    <w:rsid w:val="001835D2"/>
    <w:rsid w:val="00183EDE"/>
    <w:rsid w:val="00185D25"/>
    <w:rsid w:val="001865E0"/>
    <w:rsid w:val="00193148"/>
    <w:rsid w:val="00193F00"/>
    <w:rsid w:val="001A06AA"/>
    <w:rsid w:val="001A5D53"/>
    <w:rsid w:val="001A7DB0"/>
    <w:rsid w:val="001B1DFF"/>
    <w:rsid w:val="001B7FB2"/>
    <w:rsid w:val="001C3BA8"/>
    <w:rsid w:val="001C5117"/>
    <w:rsid w:val="001D048C"/>
    <w:rsid w:val="001D44D0"/>
    <w:rsid w:val="001D7D5B"/>
    <w:rsid w:val="001E2777"/>
    <w:rsid w:val="001E7C78"/>
    <w:rsid w:val="001F0758"/>
    <w:rsid w:val="001F23FD"/>
    <w:rsid w:val="001F6368"/>
    <w:rsid w:val="001F668D"/>
    <w:rsid w:val="002013C1"/>
    <w:rsid w:val="0020432C"/>
    <w:rsid w:val="00204434"/>
    <w:rsid w:val="00204591"/>
    <w:rsid w:val="00204A09"/>
    <w:rsid w:val="002064D8"/>
    <w:rsid w:val="00206C4F"/>
    <w:rsid w:val="00206FC1"/>
    <w:rsid w:val="00207076"/>
    <w:rsid w:val="00207140"/>
    <w:rsid w:val="002100B4"/>
    <w:rsid w:val="0021107E"/>
    <w:rsid w:val="00211123"/>
    <w:rsid w:val="00221082"/>
    <w:rsid w:val="002236E2"/>
    <w:rsid w:val="00225F1C"/>
    <w:rsid w:val="0023039D"/>
    <w:rsid w:val="00230AD3"/>
    <w:rsid w:val="00230EC6"/>
    <w:rsid w:val="00234A05"/>
    <w:rsid w:val="00241908"/>
    <w:rsid w:val="00241DB6"/>
    <w:rsid w:val="0024531E"/>
    <w:rsid w:val="00245BF4"/>
    <w:rsid w:val="00247FD3"/>
    <w:rsid w:val="002559B2"/>
    <w:rsid w:val="00260DBF"/>
    <w:rsid w:val="002617FF"/>
    <w:rsid w:val="00267861"/>
    <w:rsid w:val="0027130F"/>
    <w:rsid w:val="00272B46"/>
    <w:rsid w:val="002759ED"/>
    <w:rsid w:val="0027722C"/>
    <w:rsid w:val="0027736E"/>
    <w:rsid w:val="0028334F"/>
    <w:rsid w:val="0028415E"/>
    <w:rsid w:val="0029081A"/>
    <w:rsid w:val="002940BC"/>
    <w:rsid w:val="002A6982"/>
    <w:rsid w:val="002A6A8E"/>
    <w:rsid w:val="002B0D86"/>
    <w:rsid w:val="002B2B98"/>
    <w:rsid w:val="002B3D95"/>
    <w:rsid w:val="002B4138"/>
    <w:rsid w:val="002B63B9"/>
    <w:rsid w:val="002C22F0"/>
    <w:rsid w:val="002C354C"/>
    <w:rsid w:val="002C3E1A"/>
    <w:rsid w:val="002C53AC"/>
    <w:rsid w:val="002D113E"/>
    <w:rsid w:val="002D257C"/>
    <w:rsid w:val="002D331E"/>
    <w:rsid w:val="002D389D"/>
    <w:rsid w:val="002D46D0"/>
    <w:rsid w:val="002E0FD1"/>
    <w:rsid w:val="002E15E7"/>
    <w:rsid w:val="002E1FC2"/>
    <w:rsid w:val="002E4112"/>
    <w:rsid w:val="002E471D"/>
    <w:rsid w:val="002E54F9"/>
    <w:rsid w:val="002E5D43"/>
    <w:rsid w:val="002E64B0"/>
    <w:rsid w:val="002E691E"/>
    <w:rsid w:val="002F0F62"/>
    <w:rsid w:val="002F15B6"/>
    <w:rsid w:val="002F2E2D"/>
    <w:rsid w:val="002F6A36"/>
    <w:rsid w:val="00300051"/>
    <w:rsid w:val="003057EE"/>
    <w:rsid w:val="003059C5"/>
    <w:rsid w:val="00307650"/>
    <w:rsid w:val="00307E18"/>
    <w:rsid w:val="00312E0D"/>
    <w:rsid w:val="003140F6"/>
    <w:rsid w:val="003153D1"/>
    <w:rsid w:val="003203E0"/>
    <w:rsid w:val="00322641"/>
    <w:rsid w:val="00322FDF"/>
    <w:rsid w:val="00324572"/>
    <w:rsid w:val="00325049"/>
    <w:rsid w:val="003265EA"/>
    <w:rsid w:val="003344BD"/>
    <w:rsid w:val="00334836"/>
    <w:rsid w:val="00336250"/>
    <w:rsid w:val="00342A23"/>
    <w:rsid w:val="00343239"/>
    <w:rsid w:val="00346247"/>
    <w:rsid w:val="003475A7"/>
    <w:rsid w:val="00356135"/>
    <w:rsid w:val="0035796B"/>
    <w:rsid w:val="00364096"/>
    <w:rsid w:val="00365268"/>
    <w:rsid w:val="00367255"/>
    <w:rsid w:val="00372B03"/>
    <w:rsid w:val="00374EB7"/>
    <w:rsid w:val="0038027C"/>
    <w:rsid w:val="00383F5D"/>
    <w:rsid w:val="00384D8A"/>
    <w:rsid w:val="003857AA"/>
    <w:rsid w:val="00385AAE"/>
    <w:rsid w:val="00386E60"/>
    <w:rsid w:val="0039131C"/>
    <w:rsid w:val="00391A3C"/>
    <w:rsid w:val="00392221"/>
    <w:rsid w:val="00392F7D"/>
    <w:rsid w:val="00396920"/>
    <w:rsid w:val="003A3A53"/>
    <w:rsid w:val="003C0336"/>
    <w:rsid w:val="003C702A"/>
    <w:rsid w:val="003C7223"/>
    <w:rsid w:val="003C7255"/>
    <w:rsid w:val="003D3689"/>
    <w:rsid w:val="003D4991"/>
    <w:rsid w:val="003D5AED"/>
    <w:rsid w:val="003D5CBD"/>
    <w:rsid w:val="003D6EAF"/>
    <w:rsid w:val="003D70BB"/>
    <w:rsid w:val="003E08FE"/>
    <w:rsid w:val="003E1EC0"/>
    <w:rsid w:val="003E228A"/>
    <w:rsid w:val="003E57F0"/>
    <w:rsid w:val="003E5D99"/>
    <w:rsid w:val="003E7358"/>
    <w:rsid w:val="003E74D2"/>
    <w:rsid w:val="003F09A6"/>
    <w:rsid w:val="003F1CB9"/>
    <w:rsid w:val="003F1E48"/>
    <w:rsid w:val="003F3736"/>
    <w:rsid w:val="003F3987"/>
    <w:rsid w:val="003F626A"/>
    <w:rsid w:val="004001A7"/>
    <w:rsid w:val="004003DE"/>
    <w:rsid w:val="00401275"/>
    <w:rsid w:val="00401DAC"/>
    <w:rsid w:val="00407486"/>
    <w:rsid w:val="0040756C"/>
    <w:rsid w:val="004159AF"/>
    <w:rsid w:val="00415EB4"/>
    <w:rsid w:val="00420A56"/>
    <w:rsid w:val="004243DA"/>
    <w:rsid w:val="004257CC"/>
    <w:rsid w:val="00425BD1"/>
    <w:rsid w:val="00433F4F"/>
    <w:rsid w:val="004404BC"/>
    <w:rsid w:val="0044176E"/>
    <w:rsid w:val="00444598"/>
    <w:rsid w:val="00445D40"/>
    <w:rsid w:val="0044795C"/>
    <w:rsid w:val="00447F18"/>
    <w:rsid w:val="004540FC"/>
    <w:rsid w:val="004575B8"/>
    <w:rsid w:val="004612D8"/>
    <w:rsid w:val="00464845"/>
    <w:rsid w:val="004676ED"/>
    <w:rsid w:val="00470503"/>
    <w:rsid w:val="00474069"/>
    <w:rsid w:val="004768FD"/>
    <w:rsid w:val="00477375"/>
    <w:rsid w:val="004844AB"/>
    <w:rsid w:val="00487D1D"/>
    <w:rsid w:val="00491197"/>
    <w:rsid w:val="0049253E"/>
    <w:rsid w:val="00492DAE"/>
    <w:rsid w:val="00495EBE"/>
    <w:rsid w:val="004A4B29"/>
    <w:rsid w:val="004A6ECE"/>
    <w:rsid w:val="004B2123"/>
    <w:rsid w:val="004B5B05"/>
    <w:rsid w:val="004C05D3"/>
    <w:rsid w:val="004C13E7"/>
    <w:rsid w:val="004C1E1C"/>
    <w:rsid w:val="004C5441"/>
    <w:rsid w:val="004C65AC"/>
    <w:rsid w:val="004D16D1"/>
    <w:rsid w:val="004D5D6D"/>
    <w:rsid w:val="004D789C"/>
    <w:rsid w:val="004E1995"/>
    <w:rsid w:val="004E1C61"/>
    <w:rsid w:val="004E4039"/>
    <w:rsid w:val="004E43D4"/>
    <w:rsid w:val="004F27C9"/>
    <w:rsid w:val="004F2908"/>
    <w:rsid w:val="004F5315"/>
    <w:rsid w:val="005137E9"/>
    <w:rsid w:val="005138E2"/>
    <w:rsid w:val="0052027C"/>
    <w:rsid w:val="00521254"/>
    <w:rsid w:val="00521CC5"/>
    <w:rsid w:val="00533557"/>
    <w:rsid w:val="005349D3"/>
    <w:rsid w:val="00534E4D"/>
    <w:rsid w:val="005420DE"/>
    <w:rsid w:val="0054469E"/>
    <w:rsid w:val="00547977"/>
    <w:rsid w:val="005520B5"/>
    <w:rsid w:val="005578E0"/>
    <w:rsid w:val="005600C3"/>
    <w:rsid w:val="0056210A"/>
    <w:rsid w:val="00562AFB"/>
    <w:rsid w:val="00562BD7"/>
    <w:rsid w:val="0057122E"/>
    <w:rsid w:val="00572E0F"/>
    <w:rsid w:val="005735E5"/>
    <w:rsid w:val="0057760D"/>
    <w:rsid w:val="00581A26"/>
    <w:rsid w:val="00584033"/>
    <w:rsid w:val="00585E12"/>
    <w:rsid w:val="00591121"/>
    <w:rsid w:val="005952AB"/>
    <w:rsid w:val="0059682D"/>
    <w:rsid w:val="005A1526"/>
    <w:rsid w:val="005A6C9D"/>
    <w:rsid w:val="005B0B97"/>
    <w:rsid w:val="005B2CAC"/>
    <w:rsid w:val="005B3C66"/>
    <w:rsid w:val="005B3EBF"/>
    <w:rsid w:val="005B74AA"/>
    <w:rsid w:val="005B7B8D"/>
    <w:rsid w:val="005B7D9D"/>
    <w:rsid w:val="005C112A"/>
    <w:rsid w:val="005D0FAF"/>
    <w:rsid w:val="005D5427"/>
    <w:rsid w:val="005E3B05"/>
    <w:rsid w:val="005F033A"/>
    <w:rsid w:val="005F206B"/>
    <w:rsid w:val="005F6328"/>
    <w:rsid w:val="00602C51"/>
    <w:rsid w:val="00606FEC"/>
    <w:rsid w:val="006128AE"/>
    <w:rsid w:val="006132D0"/>
    <w:rsid w:val="00625933"/>
    <w:rsid w:val="00632EA1"/>
    <w:rsid w:val="006361DD"/>
    <w:rsid w:val="00640B5C"/>
    <w:rsid w:val="00641970"/>
    <w:rsid w:val="00654B86"/>
    <w:rsid w:val="00654EE3"/>
    <w:rsid w:val="00657E2E"/>
    <w:rsid w:val="0066597F"/>
    <w:rsid w:val="00670897"/>
    <w:rsid w:val="0067128F"/>
    <w:rsid w:val="006734E1"/>
    <w:rsid w:val="00674515"/>
    <w:rsid w:val="00674ADB"/>
    <w:rsid w:val="006828C9"/>
    <w:rsid w:val="00683149"/>
    <w:rsid w:val="006843A0"/>
    <w:rsid w:val="00684B4D"/>
    <w:rsid w:val="00685605"/>
    <w:rsid w:val="00691BDE"/>
    <w:rsid w:val="00692854"/>
    <w:rsid w:val="006A0571"/>
    <w:rsid w:val="006A4B8C"/>
    <w:rsid w:val="006B3614"/>
    <w:rsid w:val="006C0A88"/>
    <w:rsid w:val="006C1A26"/>
    <w:rsid w:val="006C6419"/>
    <w:rsid w:val="006C6712"/>
    <w:rsid w:val="006D2408"/>
    <w:rsid w:val="006D6246"/>
    <w:rsid w:val="006D6EA8"/>
    <w:rsid w:val="006E199A"/>
    <w:rsid w:val="006F182A"/>
    <w:rsid w:val="006F3954"/>
    <w:rsid w:val="006F7996"/>
    <w:rsid w:val="00701A8B"/>
    <w:rsid w:val="0070264B"/>
    <w:rsid w:val="007053CA"/>
    <w:rsid w:val="00710BAE"/>
    <w:rsid w:val="00711B60"/>
    <w:rsid w:val="00714BC5"/>
    <w:rsid w:val="0071664C"/>
    <w:rsid w:val="00716C06"/>
    <w:rsid w:val="007204FD"/>
    <w:rsid w:val="00724413"/>
    <w:rsid w:val="007327C1"/>
    <w:rsid w:val="00734D54"/>
    <w:rsid w:val="007367AB"/>
    <w:rsid w:val="0073776C"/>
    <w:rsid w:val="007429A7"/>
    <w:rsid w:val="00744AFD"/>
    <w:rsid w:val="00754561"/>
    <w:rsid w:val="00757C64"/>
    <w:rsid w:val="00767438"/>
    <w:rsid w:val="007704B7"/>
    <w:rsid w:val="00771C5A"/>
    <w:rsid w:val="0077296C"/>
    <w:rsid w:val="00772D41"/>
    <w:rsid w:val="00775F17"/>
    <w:rsid w:val="00776C21"/>
    <w:rsid w:val="0077738D"/>
    <w:rsid w:val="0078025A"/>
    <w:rsid w:val="00783171"/>
    <w:rsid w:val="0078438E"/>
    <w:rsid w:val="007852BE"/>
    <w:rsid w:val="00787575"/>
    <w:rsid w:val="00787D74"/>
    <w:rsid w:val="00791E03"/>
    <w:rsid w:val="00794E5C"/>
    <w:rsid w:val="007962F2"/>
    <w:rsid w:val="007A5A93"/>
    <w:rsid w:val="007A7CC9"/>
    <w:rsid w:val="007C2616"/>
    <w:rsid w:val="007C375C"/>
    <w:rsid w:val="007C622F"/>
    <w:rsid w:val="007D0D86"/>
    <w:rsid w:val="007D3CBD"/>
    <w:rsid w:val="007D4752"/>
    <w:rsid w:val="007D49F3"/>
    <w:rsid w:val="007D541A"/>
    <w:rsid w:val="007D6ADD"/>
    <w:rsid w:val="007E1398"/>
    <w:rsid w:val="007E72E7"/>
    <w:rsid w:val="007E7C4C"/>
    <w:rsid w:val="007F233E"/>
    <w:rsid w:val="007F6792"/>
    <w:rsid w:val="007F74FA"/>
    <w:rsid w:val="00800AED"/>
    <w:rsid w:val="00802771"/>
    <w:rsid w:val="0080306E"/>
    <w:rsid w:val="0080392E"/>
    <w:rsid w:val="0080499D"/>
    <w:rsid w:val="00805325"/>
    <w:rsid w:val="00811072"/>
    <w:rsid w:val="00812A39"/>
    <w:rsid w:val="00813FB6"/>
    <w:rsid w:val="00816F32"/>
    <w:rsid w:val="00821919"/>
    <w:rsid w:val="00822F12"/>
    <w:rsid w:val="00823A14"/>
    <w:rsid w:val="00823FB2"/>
    <w:rsid w:val="00830B9A"/>
    <w:rsid w:val="0083179A"/>
    <w:rsid w:val="0083335E"/>
    <w:rsid w:val="00833B88"/>
    <w:rsid w:val="008344C8"/>
    <w:rsid w:val="00835AF8"/>
    <w:rsid w:val="00840838"/>
    <w:rsid w:val="00841A72"/>
    <w:rsid w:val="00847E1D"/>
    <w:rsid w:val="008503C5"/>
    <w:rsid w:val="008537F9"/>
    <w:rsid w:val="00861792"/>
    <w:rsid w:val="00862F03"/>
    <w:rsid w:val="00870EFA"/>
    <w:rsid w:val="00871B3B"/>
    <w:rsid w:val="00883D52"/>
    <w:rsid w:val="00884A72"/>
    <w:rsid w:val="008865A6"/>
    <w:rsid w:val="00892ABE"/>
    <w:rsid w:val="00896672"/>
    <w:rsid w:val="00897053"/>
    <w:rsid w:val="0089779B"/>
    <w:rsid w:val="008A54F3"/>
    <w:rsid w:val="008B2444"/>
    <w:rsid w:val="008B334C"/>
    <w:rsid w:val="008B4430"/>
    <w:rsid w:val="008B61DB"/>
    <w:rsid w:val="008B6E49"/>
    <w:rsid w:val="008B77F1"/>
    <w:rsid w:val="008B7B4F"/>
    <w:rsid w:val="008C0203"/>
    <w:rsid w:val="008C3315"/>
    <w:rsid w:val="008C4A26"/>
    <w:rsid w:val="008C570E"/>
    <w:rsid w:val="008C68BC"/>
    <w:rsid w:val="008C7AAF"/>
    <w:rsid w:val="008D075B"/>
    <w:rsid w:val="008D100E"/>
    <w:rsid w:val="008D5929"/>
    <w:rsid w:val="008D683E"/>
    <w:rsid w:val="008D7D24"/>
    <w:rsid w:val="008E0014"/>
    <w:rsid w:val="008E1C7D"/>
    <w:rsid w:val="008E4E14"/>
    <w:rsid w:val="008E631D"/>
    <w:rsid w:val="008F0F4E"/>
    <w:rsid w:val="008F1FDB"/>
    <w:rsid w:val="008F3D80"/>
    <w:rsid w:val="008F43B3"/>
    <w:rsid w:val="008F52F8"/>
    <w:rsid w:val="008F674E"/>
    <w:rsid w:val="00903C69"/>
    <w:rsid w:val="00903D12"/>
    <w:rsid w:val="00905A97"/>
    <w:rsid w:val="0091313C"/>
    <w:rsid w:val="00914F54"/>
    <w:rsid w:val="00916C8E"/>
    <w:rsid w:val="00916F78"/>
    <w:rsid w:val="009202BC"/>
    <w:rsid w:val="009301BF"/>
    <w:rsid w:val="009328D7"/>
    <w:rsid w:val="0093381D"/>
    <w:rsid w:val="00942BDD"/>
    <w:rsid w:val="009461DF"/>
    <w:rsid w:val="00951315"/>
    <w:rsid w:val="00952D13"/>
    <w:rsid w:val="00953327"/>
    <w:rsid w:val="0095388F"/>
    <w:rsid w:val="00953AC3"/>
    <w:rsid w:val="00954A16"/>
    <w:rsid w:val="00954D51"/>
    <w:rsid w:val="009607C5"/>
    <w:rsid w:val="00961700"/>
    <w:rsid w:val="00961A3C"/>
    <w:rsid w:val="0096326B"/>
    <w:rsid w:val="009644CD"/>
    <w:rsid w:val="009646E1"/>
    <w:rsid w:val="009647E2"/>
    <w:rsid w:val="00965AED"/>
    <w:rsid w:val="00965F5A"/>
    <w:rsid w:val="0097092E"/>
    <w:rsid w:val="009712A5"/>
    <w:rsid w:val="00971AB2"/>
    <w:rsid w:val="00971EB3"/>
    <w:rsid w:val="009748A9"/>
    <w:rsid w:val="00974AD2"/>
    <w:rsid w:val="009756BF"/>
    <w:rsid w:val="0098492E"/>
    <w:rsid w:val="00993546"/>
    <w:rsid w:val="009944C3"/>
    <w:rsid w:val="009956F9"/>
    <w:rsid w:val="0099613A"/>
    <w:rsid w:val="009961B5"/>
    <w:rsid w:val="00996B49"/>
    <w:rsid w:val="009A0882"/>
    <w:rsid w:val="009A6E53"/>
    <w:rsid w:val="009B0BC3"/>
    <w:rsid w:val="009B58F6"/>
    <w:rsid w:val="009B662E"/>
    <w:rsid w:val="009B7043"/>
    <w:rsid w:val="009B7BCD"/>
    <w:rsid w:val="009C03F7"/>
    <w:rsid w:val="009C0D03"/>
    <w:rsid w:val="009C3D34"/>
    <w:rsid w:val="009C7D1A"/>
    <w:rsid w:val="009E1C3F"/>
    <w:rsid w:val="009E6F02"/>
    <w:rsid w:val="009F01C8"/>
    <w:rsid w:val="009F2CB8"/>
    <w:rsid w:val="009F3F70"/>
    <w:rsid w:val="009F6DEC"/>
    <w:rsid w:val="00A00885"/>
    <w:rsid w:val="00A0253C"/>
    <w:rsid w:val="00A044B6"/>
    <w:rsid w:val="00A04BBD"/>
    <w:rsid w:val="00A06FDA"/>
    <w:rsid w:val="00A120D2"/>
    <w:rsid w:val="00A172F4"/>
    <w:rsid w:val="00A179C5"/>
    <w:rsid w:val="00A22162"/>
    <w:rsid w:val="00A24DF0"/>
    <w:rsid w:val="00A32398"/>
    <w:rsid w:val="00A332B6"/>
    <w:rsid w:val="00A33BB6"/>
    <w:rsid w:val="00A36381"/>
    <w:rsid w:val="00A377C0"/>
    <w:rsid w:val="00A42E1B"/>
    <w:rsid w:val="00A4623C"/>
    <w:rsid w:val="00A47BE7"/>
    <w:rsid w:val="00A5309C"/>
    <w:rsid w:val="00A54C3F"/>
    <w:rsid w:val="00A5737C"/>
    <w:rsid w:val="00A57823"/>
    <w:rsid w:val="00A63B8C"/>
    <w:rsid w:val="00A6625C"/>
    <w:rsid w:val="00A6633F"/>
    <w:rsid w:val="00A66359"/>
    <w:rsid w:val="00A74B1E"/>
    <w:rsid w:val="00A75A62"/>
    <w:rsid w:val="00A75DDD"/>
    <w:rsid w:val="00A85642"/>
    <w:rsid w:val="00A90009"/>
    <w:rsid w:val="00A95668"/>
    <w:rsid w:val="00A964FA"/>
    <w:rsid w:val="00A9667A"/>
    <w:rsid w:val="00AA59B1"/>
    <w:rsid w:val="00AB09EE"/>
    <w:rsid w:val="00AB3D72"/>
    <w:rsid w:val="00AB7C0C"/>
    <w:rsid w:val="00AC28CE"/>
    <w:rsid w:val="00AC2B9A"/>
    <w:rsid w:val="00AC6285"/>
    <w:rsid w:val="00AD3169"/>
    <w:rsid w:val="00AD6B37"/>
    <w:rsid w:val="00AD734A"/>
    <w:rsid w:val="00AE1A41"/>
    <w:rsid w:val="00AE224C"/>
    <w:rsid w:val="00AF1927"/>
    <w:rsid w:val="00AF28A5"/>
    <w:rsid w:val="00AF76E2"/>
    <w:rsid w:val="00B00677"/>
    <w:rsid w:val="00B00948"/>
    <w:rsid w:val="00B009A9"/>
    <w:rsid w:val="00B063C6"/>
    <w:rsid w:val="00B06A58"/>
    <w:rsid w:val="00B10F5E"/>
    <w:rsid w:val="00B114A1"/>
    <w:rsid w:val="00B1487F"/>
    <w:rsid w:val="00B153CF"/>
    <w:rsid w:val="00B24E07"/>
    <w:rsid w:val="00B26FE2"/>
    <w:rsid w:val="00B301E2"/>
    <w:rsid w:val="00B34F24"/>
    <w:rsid w:val="00B602D1"/>
    <w:rsid w:val="00B605F8"/>
    <w:rsid w:val="00B611B5"/>
    <w:rsid w:val="00B62886"/>
    <w:rsid w:val="00B633DB"/>
    <w:rsid w:val="00B63ECD"/>
    <w:rsid w:val="00B65868"/>
    <w:rsid w:val="00B65F6B"/>
    <w:rsid w:val="00B67A38"/>
    <w:rsid w:val="00B67AFE"/>
    <w:rsid w:val="00B71111"/>
    <w:rsid w:val="00B722E5"/>
    <w:rsid w:val="00B76305"/>
    <w:rsid w:val="00B76A8A"/>
    <w:rsid w:val="00B77B85"/>
    <w:rsid w:val="00B829E7"/>
    <w:rsid w:val="00B846F0"/>
    <w:rsid w:val="00B91659"/>
    <w:rsid w:val="00B91D00"/>
    <w:rsid w:val="00B92ADE"/>
    <w:rsid w:val="00B92E0E"/>
    <w:rsid w:val="00BB0AD3"/>
    <w:rsid w:val="00BB19FB"/>
    <w:rsid w:val="00BB7D2A"/>
    <w:rsid w:val="00BC2FBD"/>
    <w:rsid w:val="00BC3CD4"/>
    <w:rsid w:val="00BD0562"/>
    <w:rsid w:val="00BD0905"/>
    <w:rsid w:val="00BD11FE"/>
    <w:rsid w:val="00BD1DED"/>
    <w:rsid w:val="00BD2A44"/>
    <w:rsid w:val="00BD355E"/>
    <w:rsid w:val="00BD358D"/>
    <w:rsid w:val="00BD5A62"/>
    <w:rsid w:val="00BD6D5A"/>
    <w:rsid w:val="00BE182F"/>
    <w:rsid w:val="00BE37B1"/>
    <w:rsid w:val="00BE57F4"/>
    <w:rsid w:val="00BE7393"/>
    <w:rsid w:val="00BF0D15"/>
    <w:rsid w:val="00BF1182"/>
    <w:rsid w:val="00BF18C5"/>
    <w:rsid w:val="00BF4E00"/>
    <w:rsid w:val="00BF7B46"/>
    <w:rsid w:val="00C021D4"/>
    <w:rsid w:val="00C047B0"/>
    <w:rsid w:val="00C13AA0"/>
    <w:rsid w:val="00C17506"/>
    <w:rsid w:val="00C2067C"/>
    <w:rsid w:val="00C302AF"/>
    <w:rsid w:val="00C31005"/>
    <w:rsid w:val="00C3347A"/>
    <w:rsid w:val="00C34C9E"/>
    <w:rsid w:val="00C36C73"/>
    <w:rsid w:val="00C37160"/>
    <w:rsid w:val="00C377D1"/>
    <w:rsid w:val="00C40C76"/>
    <w:rsid w:val="00C42E62"/>
    <w:rsid w:val="00C4584A"/>
    <w:rsid w:val="00C513B8"/>
    <w:rsid w:val="00C52222"/>
    <w:rsid w:val="00C561CA"/>
    <w:rsid w:val="00C63B2C"/>
    <w:rsid w:val="00C66597"/>
    <w:rsid w:val="00C7056B"/>
    <w:rsid w:val="00C70BF8"/>
    <w:rsid w:val="00C70D0B"/>
    <w:rsid w:val="00C71037"/>
    <w:rsid w:val="00C71F4F"/>
    <w:rsid w:val="00C74961"/>
    <w:rsid w:val="00C817B2"/>
    <w:rsid w:val="00C82A30"/>
    <w:rsid w:val="00CB470F"/>
    <w:rsid w:val="00CB51B7"/>
    <w:rsid w:val="00CB5371"/>
    <w:rsid w:val="00CB62D4"/>
    <w:rsid w:val="00CB720D"/>
    <w:rsid w:val="00CB7D4A"/>
    <w:rsid w:val="00CC332B"/>
    <w:rsid w:val="00CC5E9E"/>
    <w:rsid w:val="00CC7F00"/>
    <w:rsid w:val="00CD4253"/>
    <w:rsid w:val="00CD46BC"/>
    <w:rsid w:val="00CD47F8"/>
    <w:rsid w:val="00CD4FCC"/>
    <w:rsid w:val="00CD627A"/>
    <w:rsid w:val="00CE5DB1"/>
    <w:rsid w:val="00CE7C92"/>
    <w:rsid w:val="00CF221F"/>
    <w:rsid w:val="00CF43A6"/>
    <w:rsid w:val="00CF479C"/>
    <w:rsid w:val="00CF5CBD"/>
    <w:rsid w:val="00D063D6"/>
    <w:rsid w:val="00D10A0B"/>
    <w:rsid w:val="00D121AB"/>
    <w:rsid w:val="00D1400B"/>
    <w:rsid w:val="00D16150"/>
    <w:rsid w:val="00D177B4"/>
    <w:rsid w:val="00D279BD"/>
    <w:rsid w:val="00D31C69"/>
    <w:rsid w:val="00D32800"/>
    <w:rsid w:val="00D32BF7"/>
    <w:rsid w:val="00D35A04"/>
    <w:rsid w:val="00D40689"/>
    <w:rsid w:val="00D40AA2"/>
    <w:rsid w:val="00D424E6"/>
    <w:rsid w:val="00D45DF6"/>
    <w:rsid w:val="00D45EA5"/>
    <w:rsid w:val="00D465CF"/>
    <w:rsid w:val="00D5185B"/>
    <w:rsid w:val="00D546C0"/>
    <w:rsid w:val="00D547DE"/>
    <w:rsid w:val="00D559B2"/>
    <w:rsid w:val="00D566E8"/>
    <w:rsid w:val="00D60B29"/>
    <w:rsid w:val="00D60BC5"/>
    <w:rsid w:val="00D64240"/>
    <w:rsid w:val="00D70648"/>
    <w:rsid w:val="00D729FE"/>
    <w:rsid w:val="00D765A0"/>
    <w:rsid w:val="00D7710E"/>
    <w:rsid w:val="00D773E5"/>
    <w:rsid w:val="00D774B4"/>
    <w:rsid w:val="00D817CA"/>
    <w:rsid w:val="00D8181C"/>
    <w:rsid w:val="00D81E94"/>
    <w:rsid w:val="00D83689"/>
    <w:rsid w:val="00D83B83"/>
    <w:rsid w:val="00D862C5"/>
    <w:rsid w:val="00D87502"/>
    <w:rsid w:val="00D8758D"/>
    <w:rsid w:val="00D876BE"/>
    <w:rsid w:val="00D87A51"/>
    <w:rsid w:val="00D907CC"/>
    <w:rsid w:val="00D92081"/>
    <w:rsid w:val="00D95900"/>
    <w:rsid w:val="00D95F30"/>
    <w:rsid w:val="00DA1082"/>
    <w:rsid w:val="00DA38E5"/>
    <w:rsid w:val="00DB1CC9"/>
    <w:rsid w:val="00DB366A"/>
    <w:rsid w:val="00DB3A24"/>
    <w:rsid w:val="00DB43FA"/>
    <w:rsid w:val="00DB6833"/>
    <w:rsid w:val="00DB6850"/>
    <w:rsid w:val="00DC3A85"/>
    <w:rsid w:val="00DC579D"/>
    <w:rsid w:val="00DD49A2"/>
    <w:rsid w:val="00DD56EC"/>
    <w:rsid w:val="00DE1EB1"/>
    <w:rsid w:val="00DE2461"/>
    <w:rsid w:val="00DE6AA4"/>
    <w:rsid w:val="00DF55FD"/>
    <w:rsid w:val="00DF685C"/>
    <w:rsid w:val="00E027AD"/>
    <w:rsid w:val="00E07D06"/>
    <w:rsid w:val="00E140EB"/>
    <w:rsid w:val="00E2157F"/>
    <w:rsid w:val="00E24C3E"/>
    <w:rsid w:val="00E26DA9"/>
    <w:rsid w:val="00E307C3"/>
    <w:rsid w:val="00E30A5B"/>
    <w:rsid w:val="00E319AD"/>
    <w:rsid w:val="00E32EF3"/>
    <w:rsid w:val="00E36909"/>
    <w:rsid w:val="00E40405"/>
    <w:rsid w:val="00E408C5"/>
    <w:rsid w:val="00E41DE6"/>
    <w:rsid w:val="00E47E4B"/>
    <w:rsid w:val="00E5060C"/>
    <w:rsid w:val="00E50936"/>
    <w:rsid w:val="00E6001E"/>
    <w:rsid w:val="00E658D2"/>
    <w:rsid w:val="00E70945"/>
    <w:rsid w:val="00E7693C"/>
    <w:rsid w:val="00E77268"/>
    <w:rsid w:val="00E83C14"/>
    <w:rsid w:val="00E848EC"/>
    <w:rsid w:val="00E8518E"/>
    <w:rsid w:val="00E8715A"/>
    <w:rsid w:val="00E928C1"/>
    <w:rsid w:val="00E929B6"/>
    <w:rsid w:val="00E976F2"/>
    <w:rsid w:val="00E97F47"/>
    <w:rsid w:val="00EA17C9"/>
    <w:rsid w:val="00EA3670"/>
    <w:rsid w:val="00EA59CF"/>
    <w:rsid w:val="00EB6685"/>
    <w:rsid w:val="00EB72A7"/>
    <w:rsid w:val="00EB7477"/>
    <w:rsid w:val="00EC208A"/>
    <w:rsid w:val="00EC5454"/>
    <w:rsid w:val="00ED17C1"/>
    <w:rsid w:val="00ED2D91"/>
    <w:rsid w:val="00EE0006"/>
    <w:rsid w:val="00EE2EFC"/>
    <w:rsid w:val="00EE3C02"/>
    <w:rsid w:val="00EE4074"/>
    <w:rsid w:val="00EF012A"/>
    <w:rsid w:val="00EF3573"/>
    <w:rsid w:val="00EF48B9"/>
    <w:rsid w:val="00EF6127"/>
    <w:rsid w:val="00EF7BB1"/>
    <w:rsid w:val="00F01FD5"/>
    <w:rsid w:val="00F07A98"/>
    <w:rsid w:val="00F07FB0"/>
    <w:rsid w:val="00F13F39"/>
    <w:rsid w:val="00F15D9D"/>
    <w:rsid w:val="00F16CFB"/>
    <w:rsid w:val="00F22529"/>
    <w:rsid w:val="00F22A5D"/>
    <w:rsid w:val="00F2380E"/>
    <w:rsid w:val="00F23E39"/>
    <w:rsid w:val="00F264B9"/>
    <w:rsid w:val="00F32706"/>
    <w:rsid w:val="00F34106"/>
    <w:rsid w:val="00F40D6E"/>
    <w:rsid w:val="00F40E1E"/>
    <w:rsid w:val="00F44F2A"/>
    <w:rsid w:val="00F45FDD"/>
    <w:rsid w:val="00F50363"/>
    <w:rsid w:val="00F52556"/>
    <w:rsid w:val="00F6155F"/>
    <w:rsid w:val="00F632CA"/>
    <w:rsid w:val="00F63500"/>
    <w:rsid w:val="00F63605"/>
    <w:rsid w:val="00F7137B"/>
    <w:rsid w:val="00F77431"/>
    <w:rsid w:val="00F80518"/>
    <w:rsid w:val="00F82002"/>
    <w:rsid w:val="00F90F37"/>
    <w:rsid w:val="00F939BF"/>
    <w:rsid w:val="00FA07D9"/>
    <w:rsid w:val="00FA26A4"/>
    <w:rsid w:val="00FA313D"/>
    <w:rsid w:val="00FA32C6"/>
    <w:rsid w:val="00FA346A"/>
    <w:rsid w:val="00FA4AE6"/>
    <w:rsid w:val="00FA5473"/>
    <w:rsid w:val="00FA57CB"/>
    <w:rsid w:val="00FA581E"/>
    <w:rsid w:val="00FA58ED"/>
    <w:rsid w:val="00FA7D9F"/>
    <w:rsid w:val="00FB0607"/>
    <w:rsid w:val="00FB1D24"/>
    <w:rsid w:val="00FB3CED"/>
    <w:rsid w:val="00FB6CC9"/>
    <w:rsid w:val="00FC566F"/>
    <w:rsid w:val="00FC7A62"/>
    <w:rsid w:val="00FD17F8"/>
    <w:rsid w:val="00FD4D33"/>
    <w:rsid w:val="00FD5AF9"/>
    <w:rsid w:val="00FE023B"/>
    <w:rsid w:val="00FF2618"/>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StandardWeb">
    <w:name w:val="Normal (Web)"/>
    <w:basedOn w:val="Standard"/>
    <w:uiPriority w:val="99"/>
    <w:semiHidden/>
    <w:unhideWhenUsed/>
    <w:rsid w:val="00EF357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 w:type="paragraph" w:styleId="StandardWeb">
    <w:name w:val="Normal (Web)"/>
    <w:basedOn w:val="Standard"/>
    <w:uiPriority w:val="99"/>
    <w:semiHidden/>
    <w:unhideWhenUsed/>
    <w:rsid w:val="00EF357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288974875">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784811995">
      <w:bodyDiv w:val="1"/>
      <w:marLeft w:val="0"/>
      <w:marRight w:val="0"/>
      <w:marTop w:val="0"/>
      <w:marBottom w:val="0"/>
      <w:divBdr>
        <w:top w:val="none" w:sz="0" w:space="0" w:color="auto"/>
        <w:left w:val="none" w:sz="0" w:space="0" w:color="auto"/>
        <w:bottom w:val="none" w:sz="0" w:space="0" w:color="auto"/>
        <w:right w:val="none" w:sz="0" w:space="0" w:color="auto"/>
      </w:divBdr>
    </w:div>
    <w:div w:id="1418090565">
      <w:bodyDiv w:val="1"/>
      <w:marLeft w:val="0"/>
      <w:marRight w:val="0"/>
      <w:marTop w:val="0"/>
      <w:marBottom w:val="0"/>
      <w:divBdr>
        <w:top w:val="none" w:sz="0" w:space="0" w:color="auto"/>
        <w:left w:val="none" w:sz="0" w:space="0" w:color="auto"/>
        <w:bottom w:val="none" w:sz="0" w:space="0" w:color="auto"/>
        <w:right w:val="none" w:sz="0" w:space="0" w:color="auto"/>
      </w:divBdr>
    </w:div>
    <w:div w:id="1605840782">
      <w:bodyDiv w:val="1"/>
      <w:marLeft w:val="0"/>
      <w:marRight w:val="0"/>
      <w:marTop w:val="0"/>
      <w:marBottom w:val="0"/>
      <w:divBdr>
        <w:top w:val="none" w:sz="0" w:space="0" w:color="auto"/>
        <w:left w:val="none" w:sz="0" w:space="0" w:color="auto"/>
        <w:bottom w:val="none" w:sz="0" w:space="0" w:color="auto"/>
        <w:right w:val="none" w:sz="0" w:space="0" w:color="auto"/>
      </w:divBdr>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euro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ELOSRV1\Marketing\Marketing_intern\PR\Output\2017_09_akj_automotive_prozesse_und_it_2017\www.youtube.com\channel\UCciXP_6hKUz_gKJ1U420sc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LOSRV1\Marketing\Marketing_intern\PR\Output\2017_09_akj_automotive_prozesse_und_it_2017\www.eurolog.com" TargetMode="External"/><Relationship Id="rId5" Type="http://schemas.openxmlformats.org/officeDocument/2006/relationships/settings" Target="settings.xml"/><Relationship Id="rId15" Type="http://schemas.openxmlformats.org/officeDocument/2006/relationships/hyperlink" Target="file:///\\ELOSRV1\Marketing\Marketing_intern\PR\Output\2017_09_akj_automotive_prozesse_und_it_2017\www.linkedin.com\company\euro-log-ag" TargetMode="External"/><Relationship Id="rId10" Type="http://schemas.openxmlformats.org/officeDocument/2006/relationships/hyperlink" Target="http://www.eurolog.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hyperlink" Target="https://twitter.com/euro_log_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2E9C-1752-4D51-B50B-07EBBD67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11021</Characters>
  <Application>Microsoft Office Word</Application>
  <DocSecurity>0</DocSecurity>
  <Lines>139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Bogner</dc:creator>
  <cp:lastModifiedBy>Simone Bogner</cp:lastModifiedBy>
  <cp:revision>23</cp:revision>
  <cp:lastPrinted>2017-09-13T13:59:00Z</cp:lastPrinted>
  <dcterms:created xsi:type="dcterms:W3CDTF">2017-09-12T10:48:00Z</dcterms:created>
  <dcterms:modified xsi:type="dcterms:W3CDTF">2017-09-13T13:59:00Z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